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0" w:rsidRPr="00210FDF" w:rsidRDefault="00D217F3" w:rsidP="00D217F3">
      <w:pPr>
        <w:jc w:val="center"/>
        <w:rPr>
          <w:rFonts w:ascii="Times New Roman" w:hAnsi="Times New Roman" w:cs="Times New Roman"/>
          <w:b/>
        </w:rPr>
      </w:pPr>
      <w:r w:rsidRPr="00210FDF">
        <w:rPr>
          <w:rFonts w:ascii="Times New Roman" w:hAnsi="Times New Roman" w:cs="Times New Roman"/>
          <w:b/>
        </w:rPr>
        <w:t>ПРОТОКОЛ №1</w:t>
      </w:r>
    </w:p>
    <w:p w:rsidR="00D217F3" w:rsidRPr="00210FDF" w:rsidRDefault="00D217F3" w:rsidP="00D217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FDF">
        <w:rPr>
          <w:rFonts w:ascii="Times New Roman" w:hAnsi="Times New Roman" w:cs="Times New Roman"/>
          <w:b/>
        </w:rPr>
        <w:t xml:space="preserve">Рассмотрения заявок </w:t>
      </w:r>
      <w:proofErr w:type="gramStart"/>
      <w:r w:rsidRPr="00210FDF">
        <w:rPr>
          <w:rFonts w:ascii="Times New Roman" w:hAnsi="Times New Roman" w:cs="Times New Roman"/>
          <w:b/>
        </w:rPr>
        <w:t>на участие в аукционе  на право заключения договора на размещение нестационарных торговых объектов на территории</w:t>
      </w:r>
      <w:proofErr w:type="gramEnd"/>
      <w:r w:rsidRPr="00210FDF">
        <w:rPr>
          <w:rFonts w:ascii="Times New Roman" w:hAnsi="Times New Roman" w:cs="Times New Roman"/>
          <w:b/>
        </w:rPr>
        <w:t xml:space="preserve"> Советского сельского поселения </w:t>
      </w:r>
      <w:proofErr w:type="spellStart"/>
      <w:r w:rsidRPr="00210FDF">
        <w:rPr>
          <w:rFonts w:ascii="Times New Roman" w:hAnsi="Times New Roman" w:cs="Times New Roman"/>
          <w:b/>
        </w:rPr>
        <w:t>Калачевского</w:t>
      </w:r>
      <w:proofErr w:type="spellEnd"/>
      <w:r w:rsidRPr="00210FDF">
        <w:rPr>
          <w:rFonts w:ascii="Times New Roman" w:hAnsi="Times New Roman" w:cs="Times New Roman"/>
          <w:b/>
        </w:rPr>
        <w:t xml:space="preserve"> муниципального района Волгоградской области, назначенного </w:t>
      </w:r>
    </w:p>
    <w:p w:rsidR="00D217F3" w:rsidRPr="00210FDF" w:rsidRDefault="00D217F3" w:rsidP="00D217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FDF">
        <w:rPr>
          <w:rFonts w:ascii="Times New Roman" w:hAnsi="Times New Roman" w:cs="Times New Roman"/>
          <w:b/>
        </w:rPr>
        <w:t>на «</w:t>
      </w:r>
      <w:r w:rsidR="00121FC4">
        <w:rPr>
          <w:rFonts w:ascii="Times New Roman" w:hAnsi="Times New Roman" w:cs="Times New Roman"/>
          <w:b/>
        </w:rPr>
        <w:t>03</w:t>
      </w:r>
      <w:r w:rsidRPr="00210FDF">
        <w:rPr>
          <w:rFonts w:ascii="Times New Roman" w:hAnsi="Times New Roman" w:cs="Times New Roman"/>
          <w:b/>
        </w:rPr>
        <w:t xml:space="preserve">» </w:t>
      </w:r>
      <w:r w:rsidR="00121FC4">
        <w:rPr>
          <w:rFonts w:ascii="Times New Roman" w:hAnsi="Times New Roman" w:cs="Times New Roman"/>
          <w:b/>
        </w:rPr>
        <w:t>но</w:t>
      </w:r>
      <w:r w:rsidRPr="00210FDF">
        <w:rPr>
          <w:rFonts w:ascii="Times New Roman" w:hAnsi="Times New Roman" w:cs="Times New Roman"/>
          <w:b/>
        </w:rPr>
        <w:t>ября 20</w:t>
      </w:r>
      <w:r w:rsidR="00121FC4">
        <w:rPr>
          <w:rFonts w:ascii="Times New Roman" w:hAnsi="Times New Roman" w:cs="Times New Roman"/>
          <w:b/>
        </w:rPr>
        <w:t>20</w:t>
      </w:r>
      <w:r w:rsidRPr="00210FDF">
        <w:rPr>
          <w:rFonts w:ascii="Times New Roman" w:hAnsi="Times New Roman" w:cs="Times New Roman"/>
          <w:b/>
        </w:rPr>
        <w:t xml:space="preserve"> года</w:t>
      </w:r>
    </w:p>
    <w:p w:rsidR="00803A3C" w:rsidRPr="00210FDF" w:rsidRDefault="00803A3C" w:rsidP="00803A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FDF">
        <w:rPr>
          <w:rFonts w:ascii="Times New Roman" w:hAnsi="Times New Roman" w:cs="Times New Roman"/>
          <w:b/>
        </w:rPr>
        <w:t>0</w:t>
      </w:r>
      <w:r w:rsidR="00121FC4">
        <w:rPr>
          <w:rFonts w:ascii="Times New Roman" w:hAnsi="Times New Roman" w:cs="Times New Roman"/>
          <w:b/>
        </w:rPr>
        <w:t>2</w:t>
      </w:r>
      <w:r w:rsidRPr="00210FDF">
        <w:rPr>
          <w:rFonts w:ascii="Times New Roman" w:hAnsi="Times New Roman" w:cs="Times New Roman"/>
          <w:b/>
        </w:rPr>
        <w:t>.1</w:t>
      </w:r>
      <w:r w:rsidR="00121FC4">
        <w:rPr>
          <w:rFonts w:ascii="Times New Roman" w:hAnsi="Times New Roman" w:cs="Times New Roman"/>
          <w:b/>
        </w:rPr>
        <w:t>1</w:t>
      </w:r>
      <w:r w:rsidRPr="00210FDF">
        <w:rPr>
          <w:rFonts w:ascii="Times New Roman" w:hAnsi="Times New Roman" w:cs="Times New Roman"/>
          <w:b/>
        </w:rPr>
        <w:t>.20</w:t>
      </w:r>
      <w:r w:rsidR="00121FC4">
        <w:rPr>
          <w:rFonts w:ascii="Times New Roman" w:hAnsi="Times New Roman" w:cs="Times New Roman"/>
          <w:b/>
        </w:rPr>
        <w:t>20</w:t>
      </w:r>
      <w:r w:rsidRPr="00210FDF">
        <w:rPr>
          <w:rFonts w:ascii="Times New Roman" w:hAnsi="Times New Roman" w:cs="Times New Roman"/>
          <w:b/>
        </w:rPr>
        <w:t xml:space="preserve"> г.                                                                 </w:t>
      </w:r>
      <w:r w:rsidR="00BD78B3" w:rsidRPr="00210FDF">
        <w:rPr>
          <w:rFonts w:ascii="Times New Roman" w:hAnsi="Times New Roman" w:cs="Times New Roman"/>
          <w:b/>
        </w:rPr>
        <w:t xml:space="preserve">                                              </w:t>
      </w:r>
      <w:r w:rsidRPr="00210FDF">
        <w:rPr>
          <w:rFonts w:ascii="Times New Roman" w:hAnsi="Times New Roman" w:cs="Times New Roman"/>
          <w:b/>
        </w:rPr>
        <w:t xml:space="preserve">п. </w:t>
      </w:r>
      <w:proofErr w:type="spellStart"/>
      <w:r w:rsidRPr="00210FDF">
        <w:rPr>
          <w:rFonts w:ascii="Times New Roman" w:hAnsi="Times New Roman" w:cs="Times New Roman"/>
          <w:b/>
        </w:rPr>
        <w:t>Волгодонской</w:t>
      </w:r>
      <w:proofErr w:type="spellEnd"/>
    </w:p>
    <w:p w:rsidR="00B56C9A" w:rsidRPr="00210FDF" w:rsidRDefault="00B56C9A" w:rsidP="00803A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1E50" w:rsidRPr="00210FDF" w:rsidRDefault="00831E50" w:rsidP="00803A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  <w:b/>
        </w:rPr>
        <w:t xml:space="preserve">Организатор аукциона: </w:t>
      </w:r>
      <w:r w:rsidRPr="00210FDF">
        <w:rPr>
          <w:rFonts w:ascii="Times New Roman" w:hAnsi="Times New Roman" w:cs="Times New Roman"/>
        </w:rPr>
        <w:t xml:space="preserve">Администрация Советского сельского поселения </w:t>
      </w:r>
      <w:proofErr w:type="spellStart"/>
      <w:r w:rsidRPr="00210FDF">
        <w:rPr>
          <w:rFonts w:ascii="Times New Roman" w:hAnsi="Times New Roman" w:cs="Times New Roman"/>
        </w:rPr>
        <w:t>Калачевского</w:t>
      </w:r>
      <w:proofErr w:type="spellEnd"/>
      <w:r w:rsidRPr="00210FDF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831E50" w:rsidRPr="00210FDF" w:rsidRDefault="00831E50" w:rsidP="00803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E50" w:rsidRPr="00210FDF" w:rsidRDefault="00831E50" w:rsidP="00803A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  <w:b/>
        </w:rPr>
        <w:t xml:space="preserve">Юридический адрес: </w:t>
      </w:r>
      <w:r w:rsidRPr="00210FDF">
        <w:rPr>
          <w:rFonts w:ascii="Times New Roman" w:hAnsi="Times New Roman" w:cs="Times New Roman"/>
        </w:rPr>
        <w:t xml:space="preserve">404541, Волгоградская область, </w:t>
      </w:r>
      <w:proofErr w:type="spellStart"/>
      <w:r w:rsidRPr="00210FDF">
        <w:rPr>
          <w:rFonts w:ascii="Times New Roman" w:hAnsi="Times New Roman" w:cs="Times New Roman"/>
        </w:rPr>
        <w:t>Калачевский</w:t>
      </w:r>
      <w:proofErr w:type="spellEnd"/>
      <w:r w:rsidRPr="00210FDF">
        <w:rPr>
          <w:rFonts w:ascii="Times New Roman" w:hAnsi="Times New Roman" w:cs="Times New Roman"/>
        </w:rPr>
        <w:t xml:space="preserve"> район, п. </w:t>
      </w:r>
      <w:proofErr w:type="spellStart"/>
      <w:r w:rsidRPr="00210FDF">
        <w:rPr>
          <w:rFonts w:ascii="Times New Roman" w:hAnsi="Times New Roman" w:cs="Times New Roman"/>
        </w:rPr>
        <w:t>Волгодонской</w:t>
      </w:r>
      <w:proofErr w:type="spellEnd"/>
      <w:r w:rsidRPr="00210FDF">
        <w:rPr>
          <w:rFonts w:ascii="Times New Roman" w:hAnsi="Times New Roman" w:cs="Times New Roman"/>
        </w:rPr>
        <w:t>, ул. Больничная, д. 2.</w:t>
      </w:r>
    </w:p>
    <w:p w:rsidR="00831E50" w:rsidRPr="00210FDF" w:rsidRDefault="00831E50" w:rsidP="00803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E50" w:rsidRPr="00210FDF" w:rsidRDefault="00831E50" w:rsidP="00831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  <w:b/>
        </w:rPr>
        <w:t xml:space="preserve">Почтовый адрес: </w:t>
      </w:r>
      <w:r w:rsidRPr="00210FDF">
        <w:rPr>
          <w:rFonts w:ascii="Times New Roman" w:hAnsi="Times New Roman" w:cs="Times New Roman"/>
        </w:rPr>
        <w:t xml:space="preserve">404541, Волгоградская область, </w:t>
      </w:r>
      <w:proofErr w:type="spellStart"/>
      <w:r w:rsidRPr="00210FDF">
        <w:rPr>
          <w:rFonts w:ascii="Times New Roman" w:hAnsi="Times New Roman" w:cs="Times New Roman"/>
        </w:rPr>
        <w:t>Калачевский</w:t>
      </w:r>
      <w:proofErr w:type="spellEnd"/>
      <w:r w:rsidRPr="00210FDF">
        <w:rPr>
          <w:rFonts w:ascii="Times New Roman" w:hAnsi="Times New Roman" w:cs="Times New Roman"/>
        </w:rPr>
        <w:t xml:space="preserve"> район, п. </w:t>
      </w:r>
      <w:proofErr w:type="spellStart"/>
      <w:r w:rsidRPr="00210FDF">
        <w:rPr>
          <w:rFonts w:ascii="Times New Roman" w:hAnsi="Times New Roman" w:cs="Times New Roman"/>
        </w:rPr>
        <w:t>Волгодонской</w:t>
      </w:r>
      <w:proofErr w:type="spellEnd"/>
      <w:r w:rsidRPr="00210FDF">
        <w:rPr>
          <w:rFonts w:ascii="Times New Roman" w:hAnsi="Times New Roman" w:cs="Times New Roman"/>
        </w:rPr>
        <w:t>, ул. Больничная, д. 2.</w:t>
      </w:r>
    </w:p>
    <w:p w:rsidR="00831E50" w:rsidRPr="00210FDF" w:rsidRDefault="00831E50" w:rsidP="00803A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1E50" w:rsidRPr="00210FDF" w:rsidRDefault="00831E50" w:rsidP="00803A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  <w:b/>
        </w:rPr>
        <w:t xml:space="preserve">Председатель комиссии: </w:t>
      </w:r>
      <w:r w:rsidRPr="00210FDF">
        <w:rPr>
          <w:rFonts w:ascii="Times New Roman" w:hAnsi="Times New Roman" w:cs="Times New Roman"/>
        </w:rPr>
        <w:t>Пак А.Ф. – Глава Советского сельского поселения;</w:t>
      </w:r>
    </w:p>
    <w:p w:rsidR="00831E50" w:rsidRPr="00210FDF" w:rsidRDefault="00831E50" w:rsidP="00803A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  <w:b/>
        </w:rPr>
        <w:t xml:space="preserve">Заместитель председателя комиссии:  </w:t>
      </w:r>
      <w:r w:rsidR="00994085" w:rsidRPr="00210FDF">
        <w:rPr>
          <w:rFonts w:ascii="Times New Roman" w:hAnsi="Times New Roman" w:cs="Times New Roman"/>
        </w:rPr>
        <w:t>Глущенко Т.Ф. – заместитель Главы Советского сельского поселения;</w:t>
      </w:r>
    </w:p>
    <w:p w:rsidR="00994085" w:rsidRPr="00210FDF" w:rsidRDefault="00994085" w:rsidP="00994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  <w:b/>
        </w:rPr>
        <w:t xml:space="preserve">Секретарь комиссии: </w:t>
      </w:r>
      <w:proofErr w:type="spellStart"/>
      <w:r w:rsidRPr="00210FDF">
        <w:rPr>
          <w:rFonts w:ascii="Times New Roman" w:hAnsi="Times New Roman" w:cs="Times New Roman"/>
        </w:rPr>
        <w:t>Дударенко</w:t>
      </w:r>
      <w:proofErr w:type="spellEnd"/>
      <w:r w:rsidRPr="00210FDF">
        <w:rPr>
          <w:rFonts w:ascii="Times New Roman" w:hAnsi="Times New Roman" w:cs="Times New Roman"/>
        </w:rPr>
        <w:t xml:space="preserve"> Н.А. – ведущий специалист Советского сельского поселения;</w:t>
      </w:r>
    </w:p>
    <w:p w:rsidR="00994085" w:rsidRPr="00210FDF" w:rsidRDefault="00994085" w:rsidP="00803A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4085" w:rsidRPr="00210FDF" w:rsidRDefault="00994085" w:rsidP="009940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FDF">
        <w:rPr>
          <w:rFonts w:ascii="Times New Roman" w:hAnsi="Times New Roman" w:cs="Times New Roman"/>
          <w:b/>
        </w:rPr>
        <w:t xml:space="preserve">Члены комиссии: </w:t>
      </w:r>
    </w:p>
    <w:p w:rsidR="00994085" w:rsidRPr="00210FDF" w:rsidRDefault="00994085" w:rsidP="00030F1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>Симакова Т.И. - ведущий специалист Советского сельского поселения;</w:t>
      </w:r>
    </w:p>
    <w:p w:rsidR="00994085" w:rsidRPr="00210FDF" w:rsidRDefault="0031027E" w:rsidP="00994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Пузикова</w:t>
      </w:r>
      <w:proofErr w:type="spellEnd"/>
      <w:r>
        <w:rPr>
          <w:rFonts w:ascii="Times New Roman" w:hAnsi="Times New Roman" w:cs="Times New Roman"/>
        </w:rPr>
        <w:t xml:space="preserve"> И.О</w:t>
      </w:r>
      <w:r w:rsidR="00994085" w:rsidRPr="00210FDF">
        <w:rPr>
          <w:rFonts w:ascii="Times New Roman" w:hAnsi="Times New Roman" w:cs="Times New Roman"/>
        </w:rPr>
        <w:t>. -  ведущий специалист Советского сельского поселения.</w:t>
      </w:r>
    </w:p>
    <w:p w:rsidR="00B56C9A" w:rsidRPr="00210FDF" w:rsidRDefault="00994085" w:rsidP="00994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</w:t>
      </w:r>
    </w:p>
    <w:p w:rsidR="00994085" w:rsidRPr="00210FDF" w:rsidRDefault="00B56C9A" w:rsidP="00994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</w:t>
      </w:r>
      <w:r w:rsidR="00994085" w:rsidRPr="00210FDF">
        <w:rPr>
          <w:rFonts w:ascii="Times New Roman" w:hAnsi="Times New Roman" w:cs="Times New Roman"/>
        </w:rPr>
        <w:t>На заседан</w:t>
      </w:r>
      <w:proofErr w:type="gramStart"/>
      <w:r w:rsidR="00994085" w:rsidRPr="00210FDF">
        <w:rPr>
          <w:rFonts w:ascii="Times New Roman" w:hAnsi="Times New Roman" w:cs="Times New Roman"/>
        </w:rPr>
        <w:t>ии ау</w:t>
      </w:r>
      <w:proofErr w:type="gramEnd"/>
      <w:r w:rsidR="00994085" w:rsidRPr="00210FDF">
        <w:rPr>
          <w:rFonts w:ascii="Times New Roman" w:hAnsi="Times New Roman" w:cs="Times New Roman"/>
        </w:rPr>
        <w:t xml:space="preserve">кционной комиссии присутствуют </w:t>
      </w:r>
      <w:r w:rsidR="0031027E">
        <w:rPr>
          <w:rFonts w:ascii="Times New Roman" w:hAnsi="Times New Roman" w:cs="Times New Roman"/>
        </w:rPr>
        <w:t>5</w:t>
      </w:r>
      <w:r w:rsidR="00994085" w:rsidRPr="00210FDF">
        <w:rPr>
          <w:rFonts w:ascii="Times New Roman" w:hAnsi="Times New Roman" w:cs="Times New Roman"/>
        </w:rPr>
        <w:t xml:space="preserve"> членов комиссии. Кворум имеется. Комиссия правомочна для принятия решений.</w:t>
      </w:r>
    </w:p>
    <w:p w:rsidR="007F136A" w:rsidRPr="00210FDF" w:rsidRDefault="00B56C9A" w:rsidP="00850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</w:t>
      </w:r>
      <w:r w:rsidR="00994085" w:rsidRPr="00210FDF">
        <w:rPr>
          <w:rFonts w:ascii="Times New Roman" w:hAnsi="Times New Roman" w:cs="Times New Roman"/>
        </w:rPr>
        <w:t xml:space="preserve">     Постановлением Главы Советского сельского поселения </w:t>
      </w:r>
      <w:proofErr w:type="spellStart"/>
      <w:r w:rsidR="00994085" w:rsidRPr="00210FDF">
        <w:rPr>
          <w:rFonts w:ascii="Times New Roman" w:hAnsi="Times New Roman" w:cs="Times New Roman"/>
        </w:rPr>
        <w:t>Калачевского</w:t>
      </w:r>
      <w:proofErr w:type="spellEnd"/>
      <w:r w:rsidR="00994085" w:rsidRPr="00210FDF">
        <w:rPr>
          <w:rFonts w:ascii="Times New Roman" w:hAnsi="Times New Roman" w:cs="Times New Roman"/>
        </w:rPr>
        <w:t xml:space="preserve"> муниципального района Волгоградской области № 1</w:t>
      </w:r>
      <w:r w:rsidR="0031027E">
        <w:rPr>
          <w:rFonts w:ascii="Times New Roman" w:hAnsi="Times New Roman" w:cs="Times New Roman"/>
        </w:rPr>
        <w:t>40</w:t>
      </w:r>
      <w:r w:rsidR="00994085" w:rsidRPr="00210FDF">
        <w:rPr>
          <w:rFonts w:ascii="Times New Roman" w:hAnsi="Times New Roman" w:cs="Times New Roman"/>
        </w:rPr>
        <w:t xml:space="preserve"> от </w:t>
      </w:r>
      <w:r w:rsidR="0031027E">
        <w:rPr>
          <w:rFonts w:ascii="Times New Roman" w:hAnsi="Times New Roman" w:cs="Times New Roman"/>
        </w:rPr>
        <w:t>18</w:t>
      </w:r>
      <w:r w:rsidR="00994085" w:rsidRPr="00210FDF">
        <w:rPr>
          <w:rFonts w:ascii="Times New Roman" w:hAnsi="Times New Roman" w:cs="Times New Roman"/>
        </w:rPr>
        <w:t>.09.20</w:t>
      </w:r>
      <w:r w:rsidR="0031027E">
        <w:rPr>
          <w:rFonts w:ascii="Times New Roman" w:hAnsi="Times New Roman" w:cs="Times New Roman"/>
        </w:rPr>
        <w:t>20</w:t>
      </w:r>
      <w:r w:rsidR="00994085" w:rsidRPr="00210FDF">
        <w:rPr>
          <w:rFonts w:ascii="Times New Roman" w:hAnsi="Times New Roman" w:cs="Times New Roman"/>
        </w:rPr>
        <w:t xml:space="preserve"> г. «О проведен</w:t>
      </w:r>
      <w:proofErr w:type="gramStart"/>
      <w:r w:rsidR="00994085" w:rsidRPr="00210FDF">
        <w:rPr>
          <w:rFonts w:ascii="Times New Roman" w:hAnsi="Times New Roman" w:cs="Times New Roman"/>
        </w:rPr>
        <w:t>ии ау</w:t>
      </w:r>
      <w:proofErr w:type="gramEnd"/>
      <w:r w:rsidR="00994085" w:rsidRPr="00210FDF">
        <w:rPr>
          <w:rFonts w:ascii="Times New Roman" w:hAnsi="Times New Roman" w:cs="Times New Roman"/>
        </w:rPr>
        <w:t xml:space="preserve">кциона на право заключения договора на размещение нестационарного торгового объекта на территории Советского сельского поселения </w:t>
      </w:r>
      <w:proofErr w:type="spellStart"/>
      <w:r w:rsidR="00994085" w:rsidRPr="00210FDF">
        <w:rPr>
          <w:rFonts w:ascii="Times New Roman" w:hAnsi="Times New Roman" w:cs="Times New Roman"/>
        </w:rPr>
        <w:t>Калачевского</w:t>
      </w:r>
      <w:proofErr w:type="spellEnd"/>
      <w:r w:rsidR="00994085" w:rsidRPr="00210FDF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850EB1" w:rsidRPr="00210FDF">
        <w:rPr>
          <w:rFonts w:ascii="Times New Roman" w:hAnsi="Times New Roman" w:cs="Times New Roman"/>
        </w:rPr>
        <w:t>» объявлен аукцион на право заключения договора на размещение нестационарного торгового объекта. Извещение о проведен</w:t>
      </w:r>
      <w:proofErr w:type="gramStart"/>
      <w:r w:rsidR="00850EB1" w:rsidRPr="00210FDF">
        <w:rPr>
          <w:rFonts w:ascii="Times New Roman" w:hAnsi="Times New Roman" w:cs="Times New Roman"/>
        </w:rPr>
        <w:t>ии ау</w:t>
      </w:r>
      <w:proofErr w:type="gramEnd"/>
      <w:r w:rsidR="00850EB1" w:rsidRPr="00210FDF">
        <w:rPr>
          <w:rFonts w:ascii="Times New Roman" w:hAnsi="Times New Roman" w:cs="Times New Roman"/>
        </w:rPr>
        <w:t xml:space="preserve">кциона на право заключения договора на размещение нестационарного торгового объекта </w:t>
      </w:r>
      <w:r w:rsidR="007F136A" w:rsidRPr="00210FDF">
        <w:rPr>
          <w:rFonts w:ascii="Times New Roman" w:hAnsi="Times New Roman" w:cs="Times New Roman"/>
        </w:rPr>
        <w:t xml:space="preserve">размещено на сайте Администрации Советского сельского поселения </w:t>
      </w:r>
      <w:proofErr w:type="spellStart"/>
      <w:r w:rsidR="007F136A" w:rsidRPr="00210FDF">
        <w:rPr>
          <w:rFonts w:ascii="Times New Roman" w:hAnsi="Times New Roman" w:cs="Times New Roman"/>
        </w:rPr>
        <w:t>Калачевского</w:t>
      </w:r>
      <w:proofErr w:type="spellEnd"/>
      <w:r w:rsidR="007F136A" w:rsidRPr="00210FDF">
        <w:rPr>
          <w:rFonts w:ascii="Times New Roman" w:hAnsi="Times New Roman" w:cs="Times New Roman"/>
        </w:rPr>
        <w:t xml:space="preserve"> муниципального района Волгоградской области: </w:t>
      </w:r>
      <w:hyperlink r:id="rId6" w:history="1">
        <w:r w:rsidR="007F136A" w:rsidRPr="00210FDF">
          <w:rPr>
            <w:rStyle w:val="a8"/>
            <w:lang w:eastAsia="ru-RU"/>
          </w:rPr>
          <w:t>www.советское-сп.рф</w:t>
        </w:r>
      </w:hyperlink>
      <w:r w:rsidR="007F136A" w:rsidRPr="00210FDF">
        <w:rPr>
          <w:lang w:eastAsia="ru-RU"/>
        </w:rPr>
        <w:t>.</w:t>
      </w:r>
      <w:r w:rsidR="007F136A" w:rsidRPr="00210FDF">
        <w:rPr>
          <w:rFonts w:ascii="Times New Roman" w:hAnsi="Times New Roman" w:cs="Times New Roman"/>
        </w:rPr>
        <w:t xml:space="preserve"> и </w:t>
      </w:r>
      <w:r w:rsidR="00850EB1" w:rsidRPr="00210FDF">
        <w:rPr>
          <w:rFonts w:ascii="Times New Roman" w:hAnsi="Times New Roman" w:cs="Times New Roman"/>
        </w:rPr>
        <w:t>опубликовано в общественно-политической районной газете «Борьба» № 7</w:t>
      </w:r>
      <w:r w:rsidR="0031027E">
        <w:rPr>
          <w:rFonts w:ascii="Times New Roman" w:hAnsi="Times New Roman" w:cs="Times New Roman"/>
        </w:rPr>
        <w:t>7</w:t>
      </w:r>
      <w:r w:rsidR="00850EB1" w:rsidRPr="00210FDF">
        <w:rPr>
          <w:rFonts w:ascii="Times New Roman" w:hAnsi="Times New Roman" w:cs="Times New Roman"/>
        </w:rPr>
        <w:t>(14</w:t>
      </w:r>
      <w:r w:rsidR="0031027E">
        <w:rPr>
          <w:rFonts w:ascii="Times New Roman" w:hAnsi="Times New Roman" w:cs="Times New Roman"/>
        </w:rPr>
        <w:t>802</w:t>
      </w:r>
      <w:r w:rsidR="00850EB1" w:rsidRPr="00210FDF">
        <w:rPr>
          <w:rFonts w:ascii="Times New Roman" w:hAnsi="Times New Roman" w:cs="Times New Roman"/>
        </w:rPr>
        <w:t xml:space="preserve">) от </w:t>
      </w:r>
      <w:r w:rsidR="0031027E">
        <w:rPr>
          <w:rFonts w:ascii="Times New Roman" w:hAnsi="Times New Roman" w:cs="Times New Roman"/>
        </w:rPr>
        <w:t>23</w:t>
      </w:r>
      <w:r w:rsidR="00850EB1" w:rsidRPr="00210FDF">
        <w:rPr>
          <w:rFonts w:ascii="Times New Roman" w:hAnsi="Times New Roman" w:cs="Times New Roman"/>
        </w:rPr>
        <w:t>.09.20</w:t>
      </w:r>
      <w:r w:rsidR="0031027E">
        <w:rPr>
          <w:rFonts w:ascii="Times New Roman" w:hAnsi="Times New Roman" w:cs="Times New Roman"/>
        </w:rPr>
        <w:t>20</w:t>
      </w:r>
      <w:r w:rsidR="00850EB1" w:rsidRPr="00210FDF">
        <w:rPr>
          <w:rFonts w:ascii="Times New Roman" w:hAnsi="Times New Roman" w:cs="Times New Roman"/>
        </w:rPr>
        <w:t xml:space="preserve">г. </w:t>
      </w:r>
    </w:p>
    <w:p w:rsidR="009E1966" w:rsidRPr="00210FDF" w:rsidRDefault="009E1966" w:rsidP="009E19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</w:t>
      </w:r>
      <w:r w:rsidR="00B56C9A" w:rsidRPr="00210FDF">
        <w:rPr>
          <w:rFonts w:ascii="Times New Roman" w:hAnsi="Times New Roman" w:cs="Times New Roman"/>
        </w:rPr>
        <w:t xml:space="preserve">  </w:t>
      </w:r>
      <w:r w:rsidR="00210FDF" w:rsidRPr="00210FDF">
        <w:rPr>
          <w:rFonts w:ascii="Times New Roman" w:hAnsi="Times New Roman" w:cs="Times New Roman"/>
        </w:rPr>
        <w:t>Пр</w:t>
      </w:r>
      <w:r w:rsidRPr="00210FDF">
        <w:rPr>
          <w:rFonts w:ascii="Times New Roman" w:hAnsi="Times New Roman" w:cs="Times New Roman"/>
        </w:rPr>
        <w:t>оцедура рассмотрения заявок на участие в открытом аукционе начата в 10.00 ч. 0</w:t>
      </w:r>
      <w:r w:rsidR="0031027E">
        <w:rPr>
          <w:rFonts w:ascii="Times New Roman" w:hAnsi="Times New Roman" w:cs="Times New Roman"/>
        </w:rPr>
        <w:t>2</w:t>
      </w:r>
      <w:r w:rsidRPr="00210FDF">
        <w:rPr>
          <w:rFonts w:ascii="Times New Roman" w:hAnsi="Times New Roman" w:cs="Times New Roman"/>
        </w:rPr>
        <w:t>.1</w:t>
      </w:r>
      <w:r w:rsidR="0031027E">
        <w:rPr>
          <w:rFonts w:ascii="Times New Roman" w:hAnsi="Times New Roman" w:cs="Times New Roman"/>
        </w:rPr>
        <w:t>1</w:t>
      </w:r>
      <w:r w:rsidRPr="00210FDF">
        <w:rPr>
          <w:rFonts w:ascii="Times New Roman" w:hAnsi="Times New Roman" w:cs="Times New Roman"/>
        </w:rPr>
        <w:t>.20</w:t>
      </w:r>
      <w:r w:rsidR="0031027E">
        <w:rPr>
          <w:rFonts w:ascii="Times New Roman" w:hAnsi="Times New Roman" w:cs="Times New Roman"/>
        </w:rPr>
        <w:t>20</w:t>
      </w:r>
      <w:r w:rsidRPr="00210FDF">
        <w:rPr>
          <w:rFonts w:ascii="Times New Roman" w:hAnsi="Times New Roman" w:cs="Times New Roman"/>
        </w:rPr>
        <w:t xml:space="preserve"> г. по адресу: Волгоградская область, </w:t>
      </w:r>
      <w:proofErr w:type="spellStart"/>
      <w:r w:rsidRPr="00210FDF">
        <w:rPr>
          <w:rFonts w:ascii="Times New Roman" w:hAnsi="Times New Roman" w:cs="Times New Roman"/>
        </w:rPr>
        <w:t>Калачевский</w:t>
      </w:r>
      <w:proofErr w:type="spellEnd"/>
      <w:r w:rsidRPr="00210FDF">
        <w:rPr>
          <w:rFonts w:ascii="Times New Roman" w:hAnsi="Times New Roman" w:cs="Times New Roman"/>
        </w:rPr>
        <w:t xml:space="preserve"> район, п. </w:t>
      </w:r>
      <w:proofErr w:type="spellStart"/>
      <w:r w:rsidRPr="00210FDF">
        <w:rPr>
          <w:rFonts w:ascii="Times New Roman" w:hAnsi="Times New Roman" w:cs="Times New Roman"/>
        </w:rPr>
        <w:t>Волгодонской</w:t>
      </w:r>
      <w:proofErr w:type="spellEnd"/>
      <w:r w:rsidRPr="00210FDF">
        <w:rPr>
          <w:rFonts w:ascii="Times New Roman" w:hAnsi="Times New Roman" w:cs="Times New Roman"/>
        </w:rPr>
        <w:t>, ул. Больничная, д. 2.</w:t>
      </w:r>
    </w:p>
    <w:p w:rsidR="007F136A" w:rsidRPr="00210FDF" w:rsidRDefault="007F136A" w:rsidP="00210FDF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</w:t>
      </w:r>
      <w:r w:rsidR="00B56C9A" w:rsidRPr="00210FDF">
        <w:rPr>
          <w:rFonts w:ascii="Times New Roman" w:hAnsi="Times New Roman" w:cs="Times New Roman"/>
        </w:rPr>
        <w:t xml:space="preserve">  </w:t>
      </w:r>
      <w:r w:rsidRPr="00210FDF">
        <w:rPr>
          <w:rFonts w:ascii="Times New Roman" w:hAnsi="Times New Roman" w:cs="Times New Roman"/>
        </w:rPr>
        <w:t>До окончания</w:t>
      </w:r>
      <w:r w:rsidR="009E1966" w:rsidRPr="00210FDF">
        <w:rPr>
          <w:rFonts w:ascii="Times New Roman" w:hAnsi="Times New Roman" w:cs="Times New Roman"/>
        </w:rPr>
        <w:t xml:space="preserve">, </w:t>
      </w:r>
      <w:r w:rsidRPr="00210FDF">
        <w:rPr>
          <w:rFonts w:ascii="Times New Roman" w:hAnsi="Times New Roman" w:cs="Times New Roman"/>
        </w:rPr>
        <w:t>указанного в извещении о проведен</w:t>
      </w:r>
      <w:proofErr w:type="gramStart"/>
      <w:r w:rsidRPr="00210FDF">
        <w:rPr>
          <w:rFonts w:ascii="Times New Roman" w:hAnsi="Times New Roman" w:cs="Times New Roman"/>
        </w:rPr>
        <w:t>ии ау</w:t>
      </w:r>
      <w:proofErr w:type="gramEnd"/>
      <w:r w:rsidRPr="00210FDF">
        <w:rPr>
          <w:rFonts w:ascii="Times New Roman" w:hAnsi="Times New Roman" w:cs="Times New Roman"/>
        </w:rPr>
        <w:t>кциона срока подачи заявок на участие в аукционе (до 12:00</w:t>
      </w:r>
      <w:r w:rsidR="00B56C9A" w:rsidRPr="00210FDF">
        <w:rPr>
          <w:rFonts w:ascii="Times New Roman" w:hAnsi="Times New Roman" w:cs="Times New Roman"/>
        </w:rPr>
        <w:t xml:space="preserve"> </w:t>
      </w:r>
      <w:r w:rsidRPr="00210FDF">
        <w:rPr>
          <w:rFonts w:ascii="Times New Roman" w:hAnsi="Times New Roman" w:cs="Times New Roman"/>
        </w:rPr>
        <w:t>ч.</w:t>
      </w:r>
      <w:r w:rsidR="00B56C9A" w:rsidRPr="00210FDF">
        <w:rPr>
          <w:rFonts w:ascii="Times New Roman" w:hAnsi="Times New Roman" w:cs="Times New Roman"/>
        </w:rPr>
        <w:t xml:space="preserve"> </w:t>
      </w:r>
      <w:r w:rsidR="0031027E">
        <w:rPr>
          <w:rFonts w:ascii="Times New Roman" w:hAnsi="Times New Roman" w:cs="Times New Roman"/>
        </w:rPr>
        <w:t>23</w:t>
      </w:r>
      <w:r w:rsidRPr="00210FDF">
        <w:rPr>
          <w:rFonts w:ascii="Times New Roman" w:hAnsi="Times New Roman" w:cs="Times New Roman"/>
        </w:rPr>
        <w:t>.10.20</w:t>
      </w:r>
      <w:r w:rsidR="0031027E">
        <w:rPr>
          <w:rFonts w:ascii="Times New Roman" w:hAnsi="Times New Roman" w:cs="Times New Roman"/>
        </w:rPr>
        <w:t>20 г.</w:t>
      </w:r>
      <w:r w:rsidR="009E1966" w:rsidRPr="00210FDF">
        <w:rPr>
          <w:rFonts w:ascii="Times New Roman" w:hAnsi="Times New Roman" w:cs="Times New Roman"/>
        </w:rPr>
        <w:t>), представлены следующие заявки на участие в аукционе на бумажном носителе:</w:t>
      </w:r>
      <w:r w:rsidRPr="00210FDF">
        <w:rPr>
          <w:rFonts w:ascii="Times New Roman" w:hAnsi="Times New Roman" w:cs="Times New Roman"/>
        </w:rPr>
        <w:t xml:space="preserve"> </w:t>
      </w:r>
    </w:p>
    <w:p w:rsidR="002B652F" w:rsidRPr="00210FDF" w:rsidRDefault="00210FDF" w:rsidP="00803A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  <w:b/>
        </w:rPr>
        <w:t xml:space="preserve">  </w:t>
      </w:r>
      <w:r w:rsidR="00B56C9A" w:rsidRPr="00210FDF">
        <w:rPr>
          <w:rFonts w:ascii="Times New Roman" w:hAnsi="Times New Roman" w:cs="Times New Roman"/>
          <w:b/>
        </w:rPr>
        <w:t xml:space="preserve">    </w:t>
      </w:r>
      <w:r w:rsidR="00803A3C" w:rsidRPr="00210FDF">
        <w:rPr>
          <w:rFonts w:ascii="Times New Roman" w:hAnsi="Times New Roman" w:cs="Times New Roman"/>
          <w:b/>
          <w:u w:val="single"/>
        </w:rPr>
        <w:t>Лот № 1.</w:t>
      </w:r>
      <w:r w:rsidR="00803A3C" w:rsidRPr="00210FDF">
        <w:rPr>
          <w:rFonts w:ascii="Times New Roman" w:hAnsi="Times New Roman" w:cs="Times New Roman"/>
        </w:rPr>
        <w:t xml:space="preserve"> На право заключения </w:t>
      </w:r>
      <w:proofErr w:type="gramStart"/>
      <w:r w:rsidR="00803A3C" w:rsidRPr="00210FDF">
        <w:rPr>
          <w:rFonts w:ascii="Times New Roman" w:hAnsi="Times New Roman" w:cs="Times New Roman"/>
        </w:rPr>
        <w:t>договора</w:t>
      </w:r>
      <w:proofErr w:type="gramEnd"/>
      <w:r w:rsidR="00803A3C" w:rsidRPr="00210FDF">
        <w:rPr>
          <w:rFonts w:ascii="Times New Roman" w:hAnsi="Times New Roman" w:cs="Times New Roman"/>
        </w:rPr>
        <w:t xml:space="preserve"> на размещение нестационарного торгового объекта на территории Советского сельского поселения </w:t>
      </w:r>
      <w:proofErr w:type="spellStart"/>
      <w:r w:rsidR="00803A3C" w:rsidRPr="00210FDF">
        <w:rPr>
          <w:rFonts w:ascii="Times New Roman" w:hAnsi="Times New Roman" w:cs="Times New Roman"/>
        </w:rPr>
        <w:t>Калачевского</w:t>
      </w:r>
      <w:proofErr w:type="spellEnd"/>
      <w:r w:rsidR="00803A3C" w:rsidRPr="00210FDF">
        <w:rPr>
          <w:rFonts w:ascii="Times New Roman" w:hAnsi="Times New Roman" w:cs="Times New Roman"/>
        </w:rPr>
        <w:t xml:space="preserve"> муниципального района Волгоградской области, расположенного по адресу: </w:t>
      </w:r>
      <w:proofErr w:type="gramStart"/>
      <w:r w:rsidR="00803A3C" w:rsidRPr="00210FDF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="00803A3C" w:rsidRPr="00210FDF">
        <w:rPr>
          <w:rFonts w:ascii="Times New Roman" w:hAnsi="Times New Roman" w:cs="Times New Roman"/>
        </w:rPr>
        <w:t>Калачевский</w:t>
      </w:r>
      <w:proofErr w:type="spellEnd"/>
      <w:r w:rsidR="00803A3C" w:rsidRPr="00210FDF">
        <w:rPr>
          <w:rFonts w:ascii="Times New Roman" w:hAnsi="Times New Roman" w:cs="Times New Roman"/>
        </w:rPr>
        <w:t xml:space="preserve"> район, п. </w:t>
      </w:r>
      <w:r w:rsidR="0031027E">
        <w:rPr>
          <w:rFonts w:ascii="Times New Roman" w:hAnsi="Times New Roman" w:cs="Times New Roman"/>
        </w:rPr>
        <w:t>Комсомол</w:t>
      </w:r>
      <w:r w:rsidR="00803A3C" w:rsidRPr="00210FDF">
        <w:rPr>
          <w:rFonts w:ascii="Times New Roman" w:hAnsi="Times New Roman" w:cs="Times New Roman"/>
        </w:rPr>
        <w:t xml:space="preserve">ьский, </w:t>
      </w:r>
      <w:r w:rsidR="0031027E">
        <w:rPr>
          <w:rFonts w:ascii="Times New Roman" w:hAnsi="Times New Roman" w:cs="Times New Roman"/>
        </w:rPr>
        <w:t>ул. Комсомольская</w:t>
      </w:r>
      <w:r w:rsidR="00803A3C" w:rsidRPr="00210FDF">
        <w:rPr>
          <w:rFonts w:ascii="Times New Roman" w:hAnsi="Times New Roman" w:cs="Times New Roman"/>
        </w:rPr>
        <w:t>,</w:t>
      </w:r>
      <w:r w:rsidR="0031027E">
        <w:rPr>
          <w:rFonts w:ascii="Times New Roman" w:hAnsi="Times New Roman" w:cs="Times New Roman"/>
        </w:rPr>
        <w:t xml:space="preserve"> д. 50</w:t>
      </w:r>
      <w:r w:rsidR="00E45D19">
        <w:rPr>
          <w:rFonts w:ascii="Times New Roman" w:hAnsi="Times New Roman" w:cs="Times New Roman"/>
        </w:rPr>
        <w:t xml:space="preserve">, </w:t>
      </w:r>
      <w:r w:rsidR="00803A3C" w:rsidRPr="00210FDF">
        <w:rPr>
          <w:rFonts w:ascii="Times New Roman" w:hAnsi="Times New Roman" w:cs="Times New Roman"/>
        </w:rPr>
        <w:t xml:space="preserve"> место № </w:t>
      </w:r>
      <w:r w:rsidR="00E45D19">
        <w:rPr>
          <w:rFonts w:ascii="Times New Roman" w:hAnsi="Times New Roman" w:cs="Times New Roman"/>
        </w:rPr>
        <w:t>29</w:t>
      </w:r>
      <w:r w:rsidR="00803A3C" w:rsidRPr="00210FDF">
        <w:rPr>
          <w:rFonts w:ascii="Times New Roman" w:hAnsi="Times New Roman" w:cs="Times New Roman"/>
        </w:rPr>
        <w:t xml:space="preserve">, площадью </w:t>
      </w:r>
      <w:r w:rsidR="00E45D19">
        <w:rPr>
          <w:rFonts w:ascii="Times New Roman" w:hAnsi="Times New Roman" w:cs="Times New Roman"/>
        </w:rPr>
        <w:t>100</w:t>
      </w:r>
      <w:r w:rsidR="00803A3C" w:rsidRPr="00210FDF">
        <w:rPr>
          <w:rFonts w:ascii="Times New Roman" w:hAnsi="Times New Roman" w:cs="Times New Roman"/>
        </w:rPr>
        <w:t xml:space="preserve">,0 </w:t>
      </w:r>
      <w:r w:rsidR="00BD78B3" w:rsidRPr="00210FDF">
        <w:rPr>
          <w:rFonts w:ascii="Times New Roman" w:hAnsi="Times New Roman" w:cs="Times New Roman"/>
        </w:rPr>
        <w:t>к</w:t>
      </w:r>
      <w:r w:rsidR="00803A3C" w:rsidRPr="00210FDF">
        <w:rPr>
          <w:rFonts w:ascii="Times New Roman" w:hAnsi="Times New Roman" w:cs="Times New Roman"/>
        </w:rPr>
        <w:t>в.м.</w:t>
      </w:r>
      <w:proofErr w:type="gramEnd"/>
    </w:p>
    <w:p w:rsidR="002B652F" w:rsidRPr="00210FDF" w:rsidRDefault="002B652F" w:rsidP="00803A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1418"/>
        <w:gridCol w:w="1701"/>
        <w:gridCol w:w="709"/>
        <w:gridCol w:w="2268"/>
        <w:gridCol w:w="1559"/>
        <w:gridCol w:w="1560"/>
        <w:gridCol w:w="1417"/>
      </w:tblGrid>
      <w:tr w:rsidR="00147839" w:rsidRPr="00210FDF" w:rsidTr="00030F1A">
        <w:tc>
          <w:tcPr>
            <w:tcW w:w="1418" w:type="dxa"/>
          </w:tcPr>
          <w:p w:rsidR="002B652F" w:rsidRPr="00210FDF" w:rsidRDefault="002B652F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Регистрационный номер и дата подачи заявки</w:t>
            </w:r>
          </w:p>
        </w:tc>
        <w:tc>
          <w:tcPr>
            <w:tcW w:w="1701" w:type="dxa"/>
          </w:tcPr>
          <w:p w:rsidR="002B652F" w:rsidRPr="00210FDF" w:rsidRDefault="002B652F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Наименование (Ф.И.О.) прете</w:t>
            </w:r>
            <w:r w:rsidR="007C4AEC" w:rsidRPr="00210FDF">
              <w:rPr>
                <w:rFonts w:ascii="Times New Roman" w:hAnsi="Times New Roman" w:cs="Times New Roman"/>
              </w:rPr>
              <w:t>н</w:t>
            </w:r>
            <w:r w:rsidRPr="00210FDF">
              <w:rPr>
                <w:rFonts w:ascii="Times New Roman" w:hAnsi="Times New Roman" w:cs="Times New Roman"/>
              </w:rPr>
              <w:t>дента</w:t>
            </w:r>
          </w:p>
        </w:tc>
        <w:tc>
          <w:tcPr>
            <w:tcW w:w="709" w:type="dxa"/>
          </w:tcPr>
          <w:p w:rsidR="002B652F" w:rsidRPr="00210FDF" w:rsidRDefault="002B652F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№</w:t>
            </w:r>
            <w:r w:rsidR="007C4AEC" w:rsidRPr="00210FDF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268" w:type="dxa"/>
          </w:tcPr>
          <w:p w:rsidR="002B652F" w:rsidRPr="00210FDF" w:rsidRDefault="007C4AEC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Наименование и краткая характеристика лота</w:t>
            </w:r>
          </w:p>
        </w:tc>
        <w:tc>
          <w:tcPr>
            <w:tcW w:w="1559" w:type="dxa"/>
          </w:tcPr>
          <w:p w:rsidR="002B652F" w:rsidRPr="00210FDF" w:rsidRDefault="007C4AEC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Дата внесения и сумма задатка</w:t>
            </w:r>
          </w:p>
        </w:tc>
        <w:tc>
          <w:tcPr>
            <w:tcW w:w="1560" w:type="dxa"/>
          </w:tcPr>
          <w:p w:rsidR="002B652F" w:rsidRPr="00210FDF" w:rsidRDefault="007C4AEC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Дата и время приема заявки</w:t>
            </w:r>
          </w:p>
        </w:tc>
        <w:tc>
          <w:tcPr>
            <w:tcW w:w="1417" w:type="dxa"/>
          </w:tcPr>
          <w:p w:rsidR="002B652F" w:rsidRPr="00210FDF" w:rsidRDefault="007C4AEC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Результаты рассмотрения заявки</w:t>
            </w:r>
          </w:p>
        </w:tc>
      </w:tr>
      <w:tr w:rsidR="00147839" w:rsidRPr="00210FDF" w:rsidTr="00030F1A">
        <w:tc>
          <w:tcPr>
            <w:tcW w:w="1418" w:type="dxa"/>
          </w:tcPr>
          <w:p w:rsidR="002B652F" w:rsidRPr="00210FDF" w:rsidRDefault="007C4AEC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№ 1</w:t>
            </w:r>
          </w:p>
          <w:p w:rsidR="007C4AEC" w:rsidRPr="00210FDF" w:rsidRDefault="00E45D19" w:rsidP="00E4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C4AEC" w:rsidRPr="00210F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7C4AEC" w:rsidRPr="00210F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7C4AEC" w:rsidRPr="00210F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2B652F" w:rsidRPr="00210FDF" w:rsidRDefault="00E45D19" w:rsidP="007C4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</w:rPr>
              <w:t>Васиф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709" w:type="dxa"/>
          </w:tcPr>
          <w:p w:rsidR="002B652F" w:rsidRPr="00210FDF" w:rsidRDefault="007C4AEC" w:rsidP="007C4AEC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B652F" w:rsidRPr="00210FDF" w:rsidRDefault="007C4AEC" w:rsidP="00E45D19">
            <w:pPr>
              <w:jc w:val="both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 xml:space="preserve">на право заключения договора на размещения нестационарного торгового объекта на </w:t>
            </w:r>
            <w:r w:rsidRPr="00210FDF">
              <w:rPr>
                <w:rFonts w:ascii="Times New Roman" w:hAnsi="Times New Roman" w:cs="Times New Roman"/>
              </w:rPr>
              <w:lastRenderedPageBreak/>
              <w:t xml:space="preserve">территории Советского сельского поселения </w:t>
            </w:r>
            <w:proofErr w:type="spellStart"/>
            <w:r w:rsidRPr="00210FDF">
              <w:rPr>
                <w:rFonts w:ascii="Times New Roman" w:hAnsi="Times New Roman" w:cs="Times New Roman"/>
              </w:rPr>
              <w:t>Калачевского</w:t>
            </w:r>
            <w:proofErr w:type="spellEnd"/>
            <w:r w:rsidRPr="00210FDF">
              <w:rPr>
                <w:rFonts w:ascii="Times New Roman" w:hAnsi="Times New Roman" w:cs="Times New Roman"/>
              </w:rPr>
              <w:t xml:space="preserve"> муниципального района Волгоградской области, расположенного по адресу: Волгоградская область, </w:t>
            </w:r>
            <w:proofErr w:type="spellStart"/>
            <w:r w:rsidRPr="00210FDF">
              <w:rPr>
                <w:rFonts w:ascii="Times New Roman" w:hAnsi="Times New Roman" w:cs="Times New Roman"/>
              </w:rPr>
              <w:t>Калачевский</w:t>
            </w:r>
            <w:proofErr w:type="spellEnd"/>
            <w:r w:rsidRPr="00210FDF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210FDF">
              <w:rPr>
                <w:rFonts w:ascii="Times New Roman" w:hAnsi="Times New Roman" w:cs="Times New Roman"/>
              </w:rPr>
              <w:t>.</w:t>
            </w:r>
            <w:r w:rsidR="00E45D19">
              <w:rPr>
                <w:rFonts w:ascii="Times New Roman" w:hAnsi="Times New Roman" w:cs="Times New Roman"/>
              </w:rPr>
              <w:t>К</w:t>
            </w:r>
            <w:proofErr w:type="gramEnd"/>
            <w:r w:rsidR="00E45D19">
              <w:rPr>
                <w:rFonts w:ascii="Times New Roman" w:hAnsi="Times New Roman" w:cs="Times New Roman"/>
              </w:rPr>
              <w:t>омсомол</w:t>
            </w:r>
            <w:r w:rsidRPr="00210FDF">
              <w:rPr>
                <w:rFonts w:ascii="Times New Roman" w:hAnsi="Times New Roman" w:cs="Times New Roman"/>
              </w:rPr>
              <w:t xml:space="preserve">ьский, </w:t>
            </w:r>
            <w:r w:rsidR="00E45D19">
              <w:rPr>
                <w:rFonts w:ascii="Times New Roman" w:hAnsi="Times New Roman" w:cs="Times New Roman"/>
              </w:rPr>
              <w:t>ул. Комсомольская, д. 50</w:t>
            </w:r>
            <w:r w:rsidRPr="00210FDF">
              <w:rPr>
                <w:rFonts w:ascii="Times New Roman" w:hAnsi="Times New Roman" w:cs="Times New Roman"/>
              </w:rPr>
              <w:t xml:space="preserve">, место № </w:t>
            </w:r>
            <w:r w:rsidR="00E45D19">
              <w:rPr>
                <w:rFonts w:ascii="Times New Roman" w:hAnsi="Times New Roman" w:cs="Times New Roman"/>
              </w:rPr>
              <w:t>29</w:t>
            </w:r>
            <w:r w:rsidRPr="00210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B652F" w:rsidRPr="00210FDF" w:rsidRDefault="00A66573" w:rsidP="00A66573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lastRenderedPageBreak/>
              <w:t>0</w:t>
            </w:r>
            <w:r w:rsidR="00E45D19">
              <w:rPr>
                <w:rFonts w:ascii="Times New Roman" w:hAnsi="Times New Roman" w:cs="Times New Roman"/>
              </w:rPr>
              <w:t>3</w:t>
            </w:r>
            <w:r w:rsidRPr="00210FDF">
              <w:rPr>
                <w:rFonts w:ascii="Times New Roman" w:hAnsi="Times New Roman" w:cs="Times New Roman"/>
              </w:rPr>
              <w:t>.</w:t>
            </w:r>
            <w:r w:rsidR="00E45D19">
              <w:rPr>
                <w:rFonts w:ascii="Times New Roman" w:hAnsi="Times New Roman" w:cs="Times New Roman"/>
              </w:rPr>
              <w:t>10</w:t>
            </w:r>
            <w:r w:rsidRPr="00210FDF">
              <w:rPr>
                <w:rFonts w:ascii="Times New Roman" w:hAnsi="Times New Roman" w:cs="Times New Roman"/>
              </w:rPr>
              <w:t>.20</w:t>
            </w:r>
            <w:r w:rsidR="00E45D19">
              <w:rPr>
                <w:rFonts w:ascii="Times New Roman" w:hAnsi="Times New Roman" w:cs="Times New Roman"/>
              </w:rPr>
              <w:t>20</w:t>
            </w:r>
            <w:r w:rsidR="00147839" w:rsidRPr="00210FDF">
              <w:rPr>
                <w:rFonts w:ascii="Times New Roman" w:hAnsi="Times New Roman" w:cs="Times New Roman"/>
              </w:rPr>
              <w:t xml:space="preserve"> </w:t>
            </w:r>
            <w:r w:rsidRPr="00210FDF">
              <w:rPr>
                <w:rFonts w:ascii="Times New Roman" w:hAnsi="Times New Roman" w:cs="Times New Roman"/>
              </w:rPr>
              <w:t>г.</w:t>
            </w:r>
          </w:p>
          <w:p w:rsidR="0052507C" w:rsidRPr="00210FDF" w:rsidRDefault="00E45D19" w:rsidP="00E4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18 450</w:t>
            </w:r>
            <w:r w:rsidR="0052507C" w:rsidRPr="00210F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52507C" w:rsidRPr="00210FDF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1560" w:type="dxa"/>
          </w:tcPr>
          <w:p w:rsidR="002B652F" w:rsidRPr="00210FDF" w:rsidRDefault="00E45D19" w:rsidP="00525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2507C" w:rsidRPr="00210F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52507C" w:rsidRPr="00210FD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52507C" w:rsidRPr="00210FDF">
              <w:rPr>
                <w:rFonts w:ascii="Times New Roman" w:hAnsi="Times New Roman" w:cs="Times New Roman"/>
              </w:rPr>
              <w:t xml:space="preserve"> г.</w:t>
            </w:r>
          </w:p>
          <w:p w:rsidR="0052507C" w:rsidRPr="00210FDF" w:rsidRDefault="007579C2" w:rsidP="00E45D19">
            <w:pPr>
              <w:jc w:val="center"/>
              <w:rPr>
                <w:rFonts w:ascii="Times New Roman" w:hAnsi="Times New Roman" w:cs="Times New Roman"/>
              </w:rPr>
            </w:pPr>
            <w:r w:rsidRPr="00210FDF">
              <w:rPr>
                <w:rFonts w:ascii="Times New Roman" w:hAnsi="Times New Roman" w:cs="Times New Roman"/>
              </w:rPr>
              <w:t>1</w:t>
            </w:r>
            <w:r w:rsidR="00E45D19">
              <w:rPr>
                <w:rFonts w:ascii="Times New Roman" w:hAnsi="Times New Roman" w:cs="Times New Roman"/>
              </w:rPr>
              <w:t>0</w:t>
            </w:r>
            <w:r w:rsidRPr="00210FDF">
              <w:rPr>
                <w:rFonts w:ascii="Times New Roman" w:hAnsi="Times New Roman" w:cs="Times New Roman"/>
              </w:rPr>
              <w:t xml:space="preserve"> ч. </w:t>
            </w:r>
            <w:r w:rsidR="00E45D19">
              <w:rPr>
                <w:rFonts w:ascii="Times New Roman" w:hAnsi="Times New Roman" w:cs="Times New Roman"/>
              </w:rPr>
              <w:t>13</w:t>
            </w:r>
            <w:r w:rsidRPr="00210FDF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7" w:type="dxa"/>
          </w:tcPr>
          <w:p w:rsidR="002B652F" w:rsidRPr="00210FDF" w:rsidRDefault="007579C2" w:rsidP="007579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0FDF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210FDF">
              <w:rPr>
                <w:rFonts w:ascii="Times New Roman" w:hAnsi="Times New Roman" w:cs="Times New Roman"/>
              </w:rPr>
              <w:t xml:space="preserve"> к участию в аукционе и признан участником </w:t>
            </w:r>
            <w:r w:rsidRPr="00210FDF">
              <w:rPr>
                <w:rFonts w:ascii="Times New Roman" w:hAnsi="Times New Roman" w:cs="Times New Roman"/>
              </w:rPr>
              <w:lastRenderedPageBreak/>
              <w:t xml:space="preserve">аукциона </w:t>
            </w:r>
          </w:p>
        </w:tc>
      </w:tr>
    </w:tbl>
    <w:p w:rsidR="00147839" w:rsidRPr="00210FDF" w:rsidRDefault="009E1966" w:rsidP="00147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lastRenderedPageBreak/>
        <w:t xml:space="preserve">     Комиссия, рассмотрев единственную заявку н</w:t>
      </w:r>
      <w:r w:rsidR="007579C2" w:rsidRPr="00210FDF">
        <w:rPr>
          <w:rFonts w:ascii="Times New Roman" w:hAnsi="Times New Roman" w:cs="Times New Roman"/>
        </w:rPr>
        <w:t>а участие в аукционе по лоту № 1</w:t>
      </w:r>
      <w:r w:rsidRPr="00210FDF">
        <w:rPr>
          <w:rFonts w:ascii="Times New Roman" w:hAnsi="Times New Roman" w:cs="Times New Roman"/>
        </w:rPr>
        <w:t>, соответствующую требованиям, указанным в извещении о проведен</w:t>
      </w:r>
      <w:proofErr w:type="gramStart"/>
      <w:r w:rsidRPr="00210FDF">
        <w:rPr>
          <w:rFonts w:ascii="Times New Roman" w:hAnsi="Times New Roman" w:cs="Times New Roman"/>
        </w:rPr>
        <w:t>ии ау</w:t>
      </w:r>
      <w:proofErr w:type="gramEnd"/>
      <w:r w:rsidRPr="00210FDF">
        <w:rPr>
          <w:rFonts w:ascii="Times New Roman" w:hAnsi="Times New Roman" w:cs="Times New Roman"/>
        </w:rPr>
        <w:t>кциона</w:t>
      </w:r>
      <w:r w:rsidR="00B56C9A" w:rsidRPr="00210FDF">
        <w:rPr>
          <w:rFonts w:ascii="Times New Roman" w:hAnsi="Times New Roman" w:cs="Times New Roman"/>
        </w:rPr>
        <w:t xml:space="preserve"> </w:t>
      </w:r>
      <w:r w:rsidR="007579C2" w:rsidRPr="00210FDF">
        <w:rPr>
          <w:rFonts w:ascii="Times New Roman" w:hAnsi="Times New Roman" w:cs="Times New Roman"/>
        </w:rPr>
        <w:t xml:space="preserve"> </w:t>
      </w:r>
    </w:p>
    <w:p w:rsidR="00210FDF" w:rsidRPr="00210FDF" w:rsidRDefault="007579C2" w:rsidP="00147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РЕШИЛА: признать аукцион несостоявшимся. </w:t>
      </w:r>
    </w:p>
    <w:p w:rsidR="00D217F3" w:rsidRPr="00210FDF" w:rsidRDefault="00210FDF" w:rsidP="00147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</w:t>
      </w:r>
      <w:r w:rsidR="007579C2" w:rsidRPr="00210FDF">
        <w:rPr>
          <w:rFonts w:ascii="Times New Roman" w:hAnsi="Times New Roman" w:cs="Times New Roman"/>
        </w:rPr>
        <w:t>В соответствии с п. 1</w:t>
      </w:r>
      <w:r w:rsidR="00E8049E">
        <w:rPr>
          <w:rFonts w:ascii="Times New Roman" w:hAnsi="Times New Roman" w:cs="Times New Roman"/>
        </w:rPr>
        <w:t>2</w:t>
      </w:r>
      <w:r w:rsidR="007579C2" w:rsidRPr="00210FDF">
        <w:rPr>
          <w:rFonts w:ascii="Times New Roman" w:hAnsi="Times New Roman" w:cs="Times New Roman"/>
        </w:rPr>
        <w:t>.1</w:t>
      </w:r>
      <w:r w:rsidR="00E8049E">
        <w:rPr>
          <w:rFonts w:ascii="Times New Roman" w:hAnsi="Times New Roman" w:cs="Times New Roman"/>
        </w:rPr>
        <w:t>5</w:t>
      </w:r>
      <w:r w:rsidR="007579C2" w:rsidRPr="00210FDF">
        <w:rPr>
          <w:rFonts w:ascii="Times New Roman" w:hAnsi="Times New Roman" w:cs="Times New Roman"/>
        </w:rPr>
        <w:t xml:space="preserve">. аукционной документации размещенной на официальном сайте администрации Советского сельского поселения </w:t>
      </w:r>
      <w:hyperlink r:id="rId7" w:history="1">
        <w:r w:rsidR="007579C2" w:rsidRPr="00210FDF">
          <w:rPr>
            <w:rStyle w:val="a8"/>
            <w:lang w:eastAsia="ru-RU"/>
          </w:rPr>
          <w:t>www.советское-сп.рф</w:t>
        </w:r>
      </w:hyperlink>
      <w:r w:rsidR="007579C2" w:rsidRPr="00210FDF">
        <w:rPr>
          <w:lang w:eastAsia="ru-RU"/>
        </w:rPr>
        <w:t xml:space="preserve">. </w:t>
      </w:r>
      <w:r w:rsidR="007579C2" w:rsidRPr="00210FDF">
        <w:rPr>
          <w:rFonts w:ascii="Times New Roman" w:hAnsi="Times New Roman" w:cs="Times New Roman"/>
          <w:lang w:eastAsia="ru-RU"/>
        </w:rPr>
        <w:t>от</w:t>
      </w:r>
      <w:r w:rsidR="00303194" w:rsidRPr="00210FDF">
        <w:rPr>
          <w:rFonts w:ascii="Times New Roman" w:hAnsi="Times New Roman" w:cs="Times New Roman"/>
          <w:lang w:eastAsia="ru-RU"/>
        </w:rPr>
        <w:t xml:space="preserve"> </w:t>
      </w:r>
      <w:r w:rsidR="00E8049E">
        <w:rPr>
          <w:rFonts w:ascii="Times New Roman" w:hAnsi="Times New Roman" w:cs="Times New Roman"/>
          <w:lang w:eastAsia="ru-RU"/>
        </w:rPr>
        <w:t>23</w:t>
      </w:r>
      <w:r w:rsidR="00303194" w:rsidRPr="00210FDF">
        <w:rPr>
          <w:rFonts w:ascii="Times New Roman" w:hAnsi="Times New Roman" w:cs="Times New Roman"/>
          <w:lang w:eastAsia="ru-RU"/>
        </w:rPr>
        <w:t>.09.20</w:t>
      </w:r>
      <w:r w:rsidR="00E8049E">
        <w:rPr>
          <w:rFonts w:ascii="Times New Roman" w:hAnsi="Times New Roman" w:cs="Times New Roman"/>
          <w:lang w:eastAsia="ru-RU"/>
        </w:rPr>
        <w:t>20</w:t>
      </w:r>
      <w:r w:rsidR="00303194" w:rsidRPr="00210FDF">
        <w:rPr>
          <w:rFonts w:ascii="Times New Roman" w:hAnsi="Times New Roman" w:cs="Times New Roman"/>
          <w:lang w:eastAsia="ru-RU"/>
        </w:rPr>
        <w:t>г.</w:t>
      </w:r>
      <w:r w:rsidR="00303194" w:rsidRPr="00210FDF">
        <w:rPr>
          <w:lang w:eastAsia="ru-RU"/>
        </w:rPr>
        <w:t xml:space="preserve"> </w:t>
      </w:r>
      <w:r w:rsidR="007579C2" w:rsidRPr="00210FDF">
        <w:rPr>
          <w:rFonts w:ascii="Times New Roman" w:hAnsi="Times New Roman" w:cs="Times New Roman"/>
          <w:lang w:eastAsia="ru-RU"/>
        </w:rPr>
        <w:t xml:space="preserve">аукционная комиссия решила предложить единственному участнику заключить договор на размещение нестационарного торгового объекта на территории Советского сельского поселения </w:t>
      </w:r>
      <w:proofErr w:type="spellStart"/>
      <w:r w:rsidR="00147839" w:rsidRPr="00210FDF">
        <w:rPr>
          <w:rFonts w:ascii="Times New Roman" w:hAnsi="Times New Roman" w:cs="Times New Roman"/>
          <w:lang w:eastAsia="ru-RU"/>
        </w:rPr>
        <w:t>Калачевского</w:t>
      </w:r>
      <w:proofErr w:type="spellEnd"/>
      <w:r w:rsidR="00147839" w:rsidRPr="00210FDF">
        <w:rPr>
          <w:rFonts w:ascii="Times New Roman" w:hAnsi="Times New Roman" w:cs="Times New Roman"/>
          <w:lang w:eastAsia="ru-RU"/>
        </w:rPr>
        <w:t xml:space="preserve"> муниципального района Волгоградской области, расположенного по адресу: </w:t>
      </w:r>
      <w:r w:rsidR="00147839" w:rsidRPr="00210FDF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="00147839" w:rsidRPr="00210FDF">
        <w:rPr>
          <w:rFonts w:ascii="Times New Roman" w:hAnsi="Times New Roman" w:cs="Times New Roman"/>
        </w:rPr>
        <w:t>Калачевский</w:t>
      </w:r>
      <w:proofErr w:type="spellEnd"/>
      <w:r w:rsidR="00147839" w:rsidRPr="00210FDF">
        <w:rPr>
          <w:rFonts w:ascii="Times New Roman" w:hAnsi="Times New Roman" w:cs="Times New Roman"/>
        </w:rPr>
        <w:t xml:space="preserve"> район, п. </w:t>
      </w:r>
      <w:r w:rsidR="00E8049E">
        <w:rPr>
          <w:rFonts w:ascii="Times New Roman" w:hAnsi="Times New Roman" w:cs="Times New Roman"/>
        </w:rPr>
        <w:t>Комсомол</w:t>
      </w:r>
      <w:r w:rsidR="00147839" w:rsidRPr="00210FDF">
        <w:rPr>
          <w:rFonts w:ascii="Times New Roman" w:hAnsi="Times New Roman" w:cs="Times New Roman"/>
        </w:rPr>
        <w:t xml:space="preserve">ьский, </w:t>
      </w:r>
      <w:r w:rsidR="00E8049E">
        <w:rPr>
          <w:rFonts w:ascii="Times New Roman" w:hAnsi="Times New Roman" w:cs="Times New Roman"/>
        </w:rPr>
        <w:t>ул. Комсомольская</w:t>
      </w:r>
      <w:r w:rsidR="00147839" w:rsidRPr="00210FDF">
        <w:rPr>
          <w:rFonts w:ascii="Times New Roman" w:hAnsi="Times New Roman" w:cs="Times New Roman"/>
        </w:rPr>
        <w:t>,</w:t>
      </w:r>
      <w:r w:rsidR="00E8049E">
        <w:rPr>
          <w:rFonts w:ascii="Times New Roman" w:hAnsi="Times New Roman" w:cs="Times New Roman"/>
        </w:rPr>
        <w:t xml:space="preserve"> д. 50,</w:t>
      </w:r>
      <w:r w:rsidR="00147839" w:rsidRPr="00210FDF">
        <w:rPr>
          <w:rFonts w:ascii="Times New Roman" w:hAnsi="Times New Roman" w:cs="Times New Roman"/>
        </w:rPr>
        <w:t xml:space="preserve"> место № </w:t>
      </w:r>
      <w:r w:rsidR="00E8049E">
        <w:rPr>
          <w:rFonts w:ascii="Times New Roman" w:hAnsi="Times New Roman" w:cs="Times New Roman"/>
        </w:rPr>
        <w:t>29</w:t>
      </w:r>
    </w:p>
    <w:p w:rsidR="00210FDF" w:rsidRDefault="00147839" w:rsidP="00147839">
      <w:pPr>
        <w:spacing w:after="0" w:line="240" w:lineRule="auto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</w:t>
      </w:r>
      <w:r w:rsidR="00B56C9A" w:rsidRPr="00210FDF">
        <w:rPr>
          <w:rFonts w:ascii="Times New Roman" w:hAnsi="Times New Roman" w:cs="Times New Roman"/>
        </w:rPr>
        <w:t xml:space="preserve">  </w:t>
      </w:r>
    </w:p>
    <w:p w:rsidR="00147839" w:rsidRPr="00210FDF" w:rsidRDefault="00210FDF" w:rsidP="001478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47839" w:rsidRPr="00210FDF">
        <w:rPr>
          <w:rFonts w:ascii="Times New Roman" w:hAnsi="Times New Roman" w:cs="Times New Roman"/>
        </w:rPr>
        <w:t xml:space="preserve">Председатель комиссии:                                          </w:t>
      </w:r>
      <w:r w:rsidR="00BD78B3" w:rsidRPr="00210FDF">
        <w:rPr>
          <w:rFonts w:ascii="Times New Roman" w:hAnsi="Times New Roman" w:cs="Times New Roman"/>
        </w:rPr>
        <w:t xml:space="preserve">     </w:t>
      </w:r>
      <w:r w:rsidR="00E8049E">
        <w:rPr>
          <w:rFonts w:ascii="Times New Roman" w:hAnsi="Times New Roman" w:cs="Times New Roman"/>
        </w:rPr>
        <w:t xml:space="preserve">  </w:t>
      </w:r>
      <w:r w:rsidR="00147839" w:rsidRPr="00210FDF">
        <w:rPr>
          <w:rFonts w:ascii="Times New Roman" w:hAnsi="Times New Roman" w:cs="Times New Roman"/>
        </w:rPr>
        <w:t>Пак А.Ф.</w:t>
      </w:r>
    </w:p>
    <w:p w:rsidR="00147839" w:rsidRPr="00210FDF" w:rsidRDefault="00147839" w:rsidP="00147839">
      <w:pPr>
        <w:spacing w:after="0" w:line="240" w:lineRule="auto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</w:t>
      </w:r>
    </w:p>
    <w:p w:rsidR="00147839" w:rsidRPr="00210FDF" w:rsidRDefault="00147839" w:rsidP="00147839">
      <w:pPr>
        <w:spacing w:after="0" w:line="240" w:lineRule="auto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Заместитель председатель комиссии:                      </w:t>
      </w:r>
      <w:r w:rsidR="00BD78B3" w:rsidRPr="00210FDF">
        <w:rPr>
          <w:rFonts w:ascii="Times New Roman" w:hAnsi="Times New Roman" w:cs="Times New Roman"/>
        </w:rPr>
        <w:t xml:space="preserve">     </w:t>
      </w:r>
      <w:r w:rsidRPr="00210FDF">
        <w:rPr>
          <w:rFonts w:ascii="Times New Roman" w:hAnsi="Times New Roman" w:cs="Times New Roman"/>
        </w:rPr>
        <w:t>Глущенко Т.Ф.</w:t>
      </w:r>
    </w:p>
    <w:p w:rsidR="00147839" w:rsidRPr="00210FDF" w:rsidRDefault="00147839" w:rsidP="00147839">
      <w:pPr>
        <w:spacing w:after="0" w:line="240" w:lineRule="auto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   </w:t>
      </w:r>
    </w:p>
    <w:p w:rsidR="00147839" w:rsidRPr="00210FDF" w:rsidRDefault="00147839" w:rsidP="0014783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Секретарь комиссии:                                                 </w:t>
      </w:r>
      <w:r w:rsidR="00BD78B3" w:rsidRPr="00210FDF">
        <w:rPr>
          <w:rFonts w:ascii="Times New Roman" w:hAnsi="Times New Roman" w:cs="Times New Roman"/>
        </w:rPr>
        <w:t xml:space="preserve">     </w:t>
      </w:r>
      <w:proofErr w:type="spellStart"/>
      <w:r w:rsidRPr="00210FDF">
        <w:rPr>
          <w:rFonts w:ascii="Times New Roman" w:hAnsi="Times New Roman" w:cs="Times New Roman"/>
        </w:rPr>
        <w:t>Дударенко</w:t>
      </w:r>
      <w:proofErr w:type="spellEnd"/>
      <w:r w:rsidRPr="00210FDF">
        <w:rPr>
          <w:rFonts w:ascii="Times New Roman" w:hAnsi="Times New Roman" w:cs="Times New Roman"/>
        </w:rPr>
        <w:t xml:space="preserve"> Н.А.</w:t>
      </w:r>
    </w:p>
    <w:p w:rsidR="00147839" w:rsidRPr="00210FDF" w:rsidRDefault="00147839" w:rsidP="0014783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</w:rPr>
      </w:pPr>
    </w:p>
    <w:p w:rsidR="00147839" w:rsidRPr="00210FDF" w:rsidRDefault="00147839" w:rsidP="0014783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Члены комиссии:                                                       </w:t>
      </w:r>
      <w:r w:rsidR="00BD78B3" w:rsidRPr="00210FDF">
        <w:rPr>
          <w:rFonts w:ascii="Times New Roman" w:hAnsi="Times New Roman" w:cs="Times New Roman"/>
        </w:rPr>
        <w:t xml:space="preserve">     </w:t>
      </w:r>
      <w:r w:rsidRPr="00210FDF">
        <w:rPr>
          <w:rFonts w:ascii="Times New Roman" w:hAnsi="Times New Roman" w:cs="Times New Roman"/>
        </w:rPr>
        <w:t>Симакова Т.И.</w:t>
      </w:r>
    </w:p>
    <w:p w:rsidR="00210FDF" w:rsidRPr="00210FDF" w:rsidRDefault="00147839" w:rsidP="0014783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210FDF" w:rsidRPr="00210FDF" w:rsidRDefault="00210FDF" w:rsidP="0014783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</w:rPr>
      </w:pPr>
      <w:r w:rsidRPr="00210FD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47839" w:rsidRPr="00210FDF">
        <w:rPr>
          <w:rFonts w:ascii="Times New Roman" w:hAnsi="Times New Roman" w:cs="Times New Roman"/>
        </w:rPr>
        <w:t xml:space="preserve">      </w:t>
      </w:r>
      <w:r w:rsidR="00E8049E">
        <w:rPr>
          <w:rFonts w:ascii="Times New Roman" w:hAnsi="Times New Roman" w:cs="Times New Roman"/>
        </w:rPr>
        <w:t xml:space="preserve"> </w:t>
      </w:r>
      <w:proofErr w:type="spellStart"/>
      <w:r w:rsidR="00E8049E">
        <w:rPr>
          <w:rFonts w:ascii="Times New Roman" w:hAnsi="Times New Roman" w:cs="Times New Roman"/>
        </w:rPr>
        <w:t>Пузикова</w:t>
      </w:r>
      <w:proofErr w:type="spellEnd"/>
      <w:r w:rsidR="00E8049E">
        <w:rPr>
          <w:rFonts w:ascii="Times New Roman" w:hAnsi="Times New Roman" w:cs="Times New Roman"/>
        </w:rPr>
        <w:t xml:space="preserve"> И.О.</w:t>
      </w:r>
      <w:r w:rsidR="00147839" w:rsidRPr="00210FDF">
        <w:rPr>
          <w:rFonts w:ascii="Times New Roman" w:hAnsi="Times New Roman" w:cs="Times New Roman"/>
        </w:rPr>
        <w:t xml:space="preserve">                                                          </w:t>
      </w:r>
      <w:r w:rsidR="00BD78B3" w:rsidRPr="00210FDF">
        <w:rPr>
          <w:rFonts w:ascii="Times New Roman" w:hAnsi="Times New Roman" w:cs="Times New Roman"/>
        </w:rPr>
        <w:t xml:space="preserve"> </w:t>
      </w:r>
    </w:p>
    <w:p w:rsidR="00147839" w:rsidRPr="00147839" w:rsidRDefault="00210FDF" w:rsidP="0014783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47839">
        <w:rPr>
          <w:rFonts w:ascii="Times New Roman" w:hAnsi="Times New Roman" w:cs="Times New Roman"/>
          <w:sz w:val="24"/>
          <w:szCs w:val="24"/>
        </w:rPr>
        <w:tab/>
      </w:r>
    </w:p>
    <w:sectPr w:rsidR="00147839" w:rsidRPr="00147839" w:rsidSect="00030F1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B0" w:rsidRDefault="003C62B0" w:rsidP="00D217F3">
      <w:pPr>
        <w:spacing w:after="0" w:line="240" w:lineRule="auto"/>
      </w:pPr>
      <w:r>
        <w:separator/>
      </w:r>
    </w:p>
  </w:endnote>
  <w:endnote w:type="continuationSeparator" w:id="0">
    <w:p w:rsidR="003C62B0" w:rsidRDefault="003C62B0" w:rsidP="00D2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B0" w:rsidRDefault="003C62B0" w:rsidP="00D217F3">
      <w:pPr>
        <w:spacing w:after="0" w:line="240" w:lineRule="auto"/>
      </w:pPr>
      <w:r>
        <w:separator/>
      </w:r>
    </w:p>
  </w:footnote>
  <w:footnote w:type="continuationSeparator" w:id="0">
    <w:p w:rsidR="003C62B0" w:rsidRDefault="003C62B0" w:rsidP="00D2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7F3"/>
    <w:rsid w:val="00020509"/>
    <w:rsid w:val="00030F1A"/>
    <w:rsid w:val="00121FC4"/>
    <w:rsid w:val="00147839"/>
    <w:rsid w:val="00210FDF"/>
    <w:rsid w:val="002B652F"/>
    <w:rsid w:val="00303194"/>
    <w:rsid w:val="0031027E"/>
    <w:rsid w:val="003440B7"/>
    <w:rsid w:val="00384840"/>
    <w:rsid w:val="003C62B0"/>
    <w:rsid w:val="004F4097"/>
    <w:rsid w:val="0052507C"/>
    <w:rsid w:val="007579C2"/>
    <w:rsid w:val="0077216E"/>
    <w:rsid w:val="007C4AEC"/>
    <w:rsid w:val="007D6CE2"/>
    <w:rsid w:val="007F136A"/>
    <w:rsid w:val="00803A3C"/>
    <w:rsid w:val="00831E50"/>
    <w:rsid w:val="00850EB1"/>
    <w:rsid w:val="00865DC9"/>
    <w:rsid w:val="009408FA"/>
    <w:rsid w:val="0096197E"/>
    <w:rsid w:val="00994085"/>
    <w:rsid w:val="009E1966"/>
    <w:rsid w:val="00A66573"/>
    <w:rsid w:val="00B56C9A"/>
    <w:rsid w:val="00BD78B3"/>
    <w:rsid w:val="00CE4DEC"/>
    <w:rsid w:val="00D217F3"/>
    <w:rsid w:val="00E45D19"/>
    <w:rsid w:val="00E8049E"/>
    <w:rsid w:val="00F3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7F3"/>
  </w:style>
  <w:style w:type="paragraph" w:styleId="a5">
    <w:name w:val="footer"/>
    <w:basedOn w:val="a"/>
    <w:link w:val="a6"/>
    <w:uiPriority w:val="99"/>
    <w:semiHidden/>
    <w:unhideWhenUsed/>
    <w:rsid w:val="00D2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F3"/>
  </w:style>
  <w:style w:type="table" w:styleId="a7">
    <w:name w:val="Table Grid"/>
    <w:basedOn w:val="a1"/>
    <w:uiPriority w:val="59"/>
    <w:rsid w:val="002B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57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86;&#1074;&#1077;&#1090;&#1089;&#1082;&#1086;&#1077;-&#1089;&#108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86;&#1074;&#1077;&#1090;&#1089;&#1082;&#1086;&#1077;-&#1089;&#108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2020-10-24T14:10:00Z</cp:lastPrinted>
  <dcterms:created xsi:type="dcterms:W3CDTF">2020-10-24T14:17:00Z</dcterms:created>
  <dcterms:modified xsi:type="dcterms:W3CDTF">2020-10-24T14:35:00Z</dcterms:modified>
</cp:coreProperties>
</file>