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"/>
        <w:ind w:left="0" w:right="0" w:hanging="0"/>
        <w:jc w:val="left"/>
        <w:rPr>
          <w:rFonts w:ascii="Times New Roman" w:hAnsi="Times New Roman" w:cs="Times New Roman"/>
          <w:b/>
          <w:b/>
          <w:color w:val="FF4000"/>
          <w:sz w:val="28"/>
          <w:szCs w:val="28"/>
        </w:rPr>
      </w:pPr>
      <w:r>
        <w:rPr>
          <w:rFonts w:cs="Times New Roman" w:ascii="Times New Roman" w:hAnsi="Times New Roman"/>
          <w:b/>
          <w:color w:val="FF4000"/>
          <w:sz w:val="28"/>
          <w:szCs w:val="28"/>
        </w:rPr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ДУМА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СОВЕТСКОГО СЕЛЬСКОГО ПОСЕЛЕНИЯ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ConsNormal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ВОЛГОГРАДСКОЙ ОБЛАСТИ</w:t>
      </w:r>
    </w:p>
    <w:p>
      <w:pPr>
        <w:pStyle w:val="Normal"/>
        <w:widowControl/>
        <w:spacing w:lineRule="exact" w:line="240"/>
        <w:jc w:val="right"/>
        <w:rPr>
          <w:color w:val="000000"/>
        </w:rPr>
      </w:pPr>
      <w:r>
        <w:rPr>
          <w:rFonts w:cs="Times New Roman"/>
          <w:b/>
          <w:i/>
          <w:color w:val="000000"/>
          <w:sz w:val="28"/>
          <w:szCs w:val="28"/>
        </w:rPr>
        <w:t>=======================================================</w:t>
      </w:r>
    </w:p>
    <w:p>
      <w:pPr>
        <w:pStyle w:val="ConsTitle1"/>
        <w:widowControl/>
        <w:ind w:left="0" w:right="0"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от "</w:t>
      </w:r>
      <w:r>
        <w:rPr>
          <w:sz w:val="28"/>
        </w:rPr>
        <w:t>19</w:t>
      </w:r>
      <w:r>
        <w:rPr>
          <w:color w:val="000000"/>
          <w:sz w:val="28"/>
        </w:rPr>
        <w:t xml:space="preserve">" </w:t>
      </w:r>
      <w:r>
        <w:rPr>
          <w:color w:val="000000"/>
          <w:sz w:val="28"/>
        </w:rPr>
        <w:t xml:space="preserve">февраля </w:t>
      </w:r>
      <w:r>
        <w:rPr>
          <w:color w:val="000000"/>
          <w:spacing w:val="7"/>
          <w:sz w:val="28"/>
        </w:rPr>
        <w:t xml:space="preserve">2026г.                  </w:t>
      </w:r>
      <w:r>
        <w:rPr>
          <w:sz w:val="28"/>
        </w:rPr>
        <w:t>№</w:t>
      </w:r>
      <w:r>
        <w:rPr>
          <w:color w:val="000000"/>
          <w:spacing w:val="7"/>
          <w:sz w:val="28"/>
        </w:rPr>
        <w:t xml:space="preserve"> 26/84</w:t>
      </w:r>
    </w:p>
    <w:p>
      <w:pPr>
        <w:pStyle w:val="Normal"/>
        <w:rPr>
          <w:color w:val="000000"/>
          <w:spacing w:val="7"/>
          <w:sz w:val="28"/>
        </w:rPr>
      </w:pPr>
      <w:r>
        <w:rPr/>
      </w:r>
    </w:p>
    <w:p>
      <w:pPr>
        <w:pStyle w:val="ConsPlusTitle"/>
        <w:widowControl/>
        <w:spacing w:lineRule="auto" w:line="240"/>
        <w:ind w:left="0" w:right="144" w:hanging="0"/>
        <w:jc w:val="center"/>
        <w:rPr/>
      </w:pPr>
      <w:bookmarkStart w:id="0" w:name="__DdeLink__9759_2697318780"/>
      <w:r>
        <w:rPr>
          <w:rFonts w:ascii="Times New Roman" w:hAnsi="Times New Roman"/>
          <w:sz w:val="28"/>
        </w:rPr>
        <w:t>Об установлении льготы по уплате налога на имущество</w:t>
      </w:r>
    </w:p>
    <w:p>
      <w:pPr>
        <w:pStyle w:val="ConsPlusTitle"/>
        <w:widowControl/>
        <w:spacing w:lineRule="auto" w:line="240"/>
        <w:ind w:left="0" w:right="144" w:hanging="0"/>
        <w:jc w:val="center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физических лиц </w:t>
      </w:r>
      <w:bookmarkEnd w:id="0"/>
    </w:p>
    <w:p>
      <w:pPr>
        <w:pStyle w:val="ConsPlusNormal1"/>
        <w:widowControl/>
        <w:spacing w:lineRule="auto" w:line="240"/>
        <w:ind w:left="0" w:right="144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widowControl/>
        <w:spacing w:lineRule="auto" w:line="240"/>
        <w:ind w:left="0" w:right="14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Советского сельского поселения Калачевского муниципального района Волгоградской области, Дума Советского сельского поселения Калачевского муниципального района Волгоградской области,</w:t>
      </w:r>
    </w:p>
    <w:p>
      <w:pPr>
        <w:pStyle w:val="ConsPlusNormal1"/>
        <w:widowControl/>
        <w:spacing w:lineRule="auto" w:line="240"/>
        <w:ind w:left="0" w:right="14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pStyle w:val="ConsPlusNormal1"/>
        <w:widowControl/>
        <w:spacing w:lineRule="auto" w:line="240"/>
        <w:ind w:left="0" w:right="144"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решила:</w:t>
      </w:r>
    </w:p>
    <w:p>
      <w:pPr>
        <w:pStyle w:val="ConsPlusNormal1"/>
        <w:widowControl/>
        <w:spacing w:lineRule="auto" w:line="240"/>
        <w:ind w:left="0" w:right="144" w:firstLine="709"/>
        <w:jc w:val="center"/>
        <w:rPr>
          <w:b/>
          <w:b/>
          <w:sz w:val="28"/>
        </w:rPr>
      </w:pPr>
      <w:r>
        <w:rPr>
          <w:rFonts w:ascii="Times New Roman" w:hAnsi="Times New Roman"/>
        </w:rPr>
      </w:r>
    </w:p>
    <w:p>
      <w:pPr>
        <w:pStyle w:val="ConsPlusNormal1"/>
        <w:widowControl/>
        <w:spacing w:lineRule="auto" w:line="240"/>
        <w:ind w:left="0" w:right="144" w:firstLine="709"/>
        <w:jc w:val="both"/>
        <w:rPr>
          <w:rFonts w:ascii="Times New Roman" w:hAnsi="Times New Roman"/>
        </w:rPr>
      </w:pPr>
      <w:bookmarkStart w:id="1" w:name="Par10"/>
      <w:bookmarkEnd w:id="1"/>
      <w:r>
        <w:rPr>
          <w:rFonts w:ascii="Times New Roman" w:hAnsi="Times New Roman"/>
          <w:sz w:val="28"/>
        </w:rPr>
        <w:t>1. Внести в решение Думы Советского сельского поселения Калачевского муниципального района Волгоградской области от 22.11.2019 № 4/18 «Об установлении налога имущество физических лиц» изменения, дополнив пункт 5 абзацами 6 и 7 следующего содержания:</w:t>
      </w:r>
    </w:p>
    <w:p>
      <w:pPr>
        <w:pStyle w:val="ConsPlusNormal1"/>
        <w:widowControl/>
        <w:spacing w:lineRule="auto" w:line="240"/>
        <w:ind w:left="0" w:right="14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«- многодетные семьи.</w:t>
      </w:r>
    </w:p>
    <w:p>
      <w:pPr>
        <w:pStyle w:val="ConsPlusNormal1"/>
        <w:widowControl/>
        <w:spacing w:lineRule="auto" w:line="240"/>
        <w:ind w:left="0" w:right="14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установленного образца на имя одного из родителей.».</w:t>
      </w:r>
    </w:p>
    <w:p>
      <w:pPr>
        <w:pStyle w:val="ConsPlusNormal1"/>
        <w:widowControl/>
        <w:spacing w:lineRule="auto" w:line="240"/>
        <w:ind w:left="0" w:right="144"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Настоящее решение вступает в силу со дня его официального опубликования.</w:t>
      </w:r>
    </w:p>
    <w:p>
      <w:pPr>
        <w:pStyle w:val="ConsPlusNormal1"/>
        <w:widowControl/>
        <w:spacing w:lineRule="auto" w:line="240"/>
        <w:ind w:left="0" w:right="0" w:hanging="0"/>
        <w:jc w:val="both"/>
        <w:rPr>
          <w:sz w:val="28"/>
        </w:rPr>
      </w:pPr>
      <w:r>
        <w:rPr>
          <w:rFonts w:ascii="Times New Roman" w:hAnsi="Times New Roman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>Глава Советского сельского поселения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 xml:space="preserve">Калачевского муниципального района </w:t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</w:rPr>
        <w:t>Волгоградской области                                                                 А.Ф.Пак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widowControl w:val="false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559" w:right="1276" w:header="709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26.15pt;margin-top:0.05pt;width:1.15pt;height:1.1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223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6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17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7"/>
    <w:qFormat/>
    <w:rPr>
      <w:rFonts w:ascii="XO Thames" w:hAnsi="XO Thames"/>
      <w:sz w:val="28"/>
    </w:rPr>
  </w:style>
  <w:style w:type="character" w:styleId="Contents4">
    <w:name w:val="Contents 4"/>
    <w:link w:val="Style_8"/>
    <w:qFormat/>
    <w:rPr>
      <w:rFonts w:ascii="XO Thames" w:hAnsi="XO Thames"/>
      <w:sz w:val="28"/>
    </w:rPr>
  </w:style>
  <w:style w:type="character" w:styleId="Contents6">
    <w:name w:val="Contents 6"/>
    <w:link w:val="Style_9"/>
    <w:qFormat/>
    <w:rPr>
      <w:rFonts w:ascii="XO Thames" w:hAnsi="XO Thames"/>
      <w:sz w:val="28"/>
    </w:rPr>
  </w:style>
  <w:style w:type="character" w:styleId="Contents7">
    <w:name w:val="Contents 7"/>
    <w:link w:val="Style_10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1"/>
    <w:qFormat/>
    <w:rPr>
      <w:rFonts w:ascii="XO Thames" w:hAnsi="XO Thames"/>
      <w:sz w:val="22"/>
    </w:rPr>
  </w:style>
  <w:style w:type="character" w:styleId="Heading3">
    <w:name w:val="Heading 3"/>
    <w:link w:val="Style_12"/>
    <w:qFormat/>
    <w:rPr>
      <w:rFonts w:ascii="XO Thames" w:hAnsi="XO Thames"/>
      <w:b/>
      <w:sz w:val="26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NormalWeb">
    <w:name w:val="Normal (Web)"/>
    <w:link w:val="Style_13"/>
    <w:qFormat/>
    <w:rPr/>
  </w:style>
  <w:style w:type="character" w:styleId="ConsTitle">
    <w:name w:val="ConsTitle"/>
    <w:link w:val="Style_3"/>
    <w:qFormat/>
    <w:rPr>
      <w:rFonts w:ascii="Arial" w:hAnsi="Arial"/>
      <w:b/>
      <w:sz w:val="16"/>
    </w:rPr>
  </w:style>
  <w:style w:type="character" w:styleId="Contents3">
    <w:name w:val="Contents 3"/>
    <w:link w:val="Style_14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BodyTextIndent3">
    <w:name w:val="Body Text Indent 3"/>
    <w:link w:val="Style_4"/>
    <w:qFormat/>
    <w:rPr>
      <w:sz w:val="16"/>
    </w:rPr>
  </w:style>
  <w:style w:type="character" w:styleId="Heading5">
    <w:name w:val="Heading 5"/>
    <w:link w:val="Style_16"/>
    <w:qFormat/>
    <w:rPr>
      <w:rFonts w:ascii="XO Thames" w:hAnsi="XO Thames"/>
      <w:b/>
      <w:sz w:val="22"/>
    </w:rPr>
  </w:style>
  <w:style w:type="character" w:styleId="Heading1">
    <w:name w:val="Heading 1"/>
    <w:link w:val="Style_17"/>
    <w:qFormat/>
    <w:rPr>
      <w:rFonts w:ascii="XO Thames" w:hAnsi="XO Thames"/>
      <w:b/>
      <w:sz w:val="32"/>
    </w:rPr>
  </w:style>
  <w:style w:type="character" w:styleId="Style10">
    <w:name w:val="Интернет-ссылка"/>
    <w:link w:val="Style_18"/>
    <w:rPr>
      <w:color w:val="0000FF"/>
      <w:u w:val="single"/>
    </w:rPr>
  </w:style>
  <w:style w:type="character" w:styleId="Footnote">
    <w:name w:val="Footnote"/>
    <w:link w:val="Style_19"/>
    <w:qFormat/>
    <w:rPr>
      <w:sz w:val="20"/>
    </w:rPr>
  </w:style>
  <w:style w:type="character" w:styleId="Contents1">
    <w:name w:val="Contents 1"/>
    <w:link w:val="Style_20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1"/>
    <w:qFormat/>
    <w:rPr>
      <w:rFonts w:ascii="XO Thames" w:hAnsi="XO Thames"/>
      <w:sz w:val="28"/>
    </w:rPr>
  </w:style>
  <w:style w:type="character" w:styleId="Contents9">
    <w:name w:val="Contents 9"/>
    <w:link w:val="Style_22"/>
    <w:qFormat/>
    <w:rPr>
      <w:rFonts w:ascii="XO Thames" w:hAnsi="XO Thames"/>
      <w:sz w:val="28"/>
    </w:rPr>
  </w:style>
  <w:style w:type="character" w:styleId="Contents8">
    <w:name w:val="Contents 8"/>
    <w:link w:val="Style_23"/>
    <w:qFormat/>
    <w:rPr>
      <w:rFonts w:ascii="XO Thames" w:hAnsi="XO Thames"/>
      <w:sz w:val="28"/>
    </w:rPr>
  </w:style>
  <w:style w:type="character" w:styleId="Contents5">
    <w:name w:val="Contents 5"/>
    <w:link w:val="Style_24"/>
    <w:qFormat/>
    <w:rPr>
      <w:rFonts w:ascii="XO Thames" w:hAnsi="XO Thames"/>
      <w:sz w:val="28"/>
    </w:rPr>
  </w:style>
  <w:style w:type="character" w:styleId="DefaultParagraphFont">
    <w:name w:val="Default Paragraph Font"/>
    <w:link w:val="Style_15"/>
    <w:qFormat/>
    <w:rPr/>
  </w:style>
  <w:style w:type="character" w:styleId="Subtitle">
    <w:name w:val="Subtitle"/>
    <w:link w:val="Style_25"/>
    <w:qFormat/>
    <w:rPr>
      <w:rFonts w:ascii="XO Thames" w:hAnsi="XO Thames"/>
      <w:i/>
      <w:sz w:val="24"/>
    </w:rPr>
  </w:style>
  <w:style w:type="character" w:styleId="ConsPlusNormal">
    <w:name w:val="ConsPlusNormal"/>
    <w:link w:val="Style_26"/>
    <w:qFormat/>
    <w:rPr>
      <w:rFonts w:ascii="Arial" w:hAnsi="Arial"/>
    </w:rPr>
  </w:style>
  <w:style w:type="character" w:styleId="Title">
    <w:name w:val="Title"/>
    <w:link w:val="Style_27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8"/>
    <w:qFormat/>
    <w:rPr>
      <w:rFonts w:ascii="XO Thames" w:hAnsi="XO Thames"/>
      <w:b/>
      <w:sz w:val="24"/>
    </w:rPr>
  </w:style>
  <w:style w:type="character" w:styleId="Heading2">
    <w:name w:val="Heading 2"/>
    <w:link w:val="Style_29"/>
    <w:qFormat/>
    <w:rPr>
      <w:rFonts w:ascii="XO Thames" w:hAnsi="XO Thames"/>
      <w:b/>
      <w:sz w:val="28"/>
    </w:rPr>
  </w:style>
  <w:style w:type="character" w:styleId="Style11">
    <w:name w:val="Символ сноски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7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8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9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0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link w:val="Style_1_ch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>
    <w:name w:val="Endnote"/>
    <w:link w:val="Style_11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Characters1">
    <w:name w:val="Footnote Characters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NormalWeb1">
    <w:name w:val="Normal (Web)"/>
    <w:basedOn w:val="Normal"/>
    <w:link w:val="Style_13_ch"/>
    <w:qFormat/>
    <w:pPr>
      <w:widowControl/>
      <w:spacing w:beforeAutospacing="1" w:afterAutospacing="1"/>
    </w:pPr>
    <w:rPr/>
  </w:style>
  <w:style w:type="paragraph" w:styleId="ConsTitle1">
    <w:name w:val="ConsTitle"/>
    <w:link w:val="Style_3_ch"/>
    <w:qFormat/>
    <w:pPr>
      <w:widowControl w:val="false"/>
      <w:bidi w:val="0"/>
      <w:spacing w:lineRule="auto" w:line="240" w:before="0" w:after="0"/>
      <w:ind w:left="0" w:right="19772" w:hanging="0"/>
      <w:jc w:val="left"/>
    </w:pPr>
    <w:rPr>
      <w:rFonts w:ascii="Arial" w:hAnsi="Arial" w:eastAsia="NSimSun" w:cs="Arial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31">
    <w:name w:val="TOC 3"/>
    <w:next w:val="Normal"/>
    <w:link w:val="Style_14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BodyTextIndent31">
    <w:name w:val="Body Text Indent 3"/>
    <w:basedOn w:val="Normal"/>
    <w:link w:val="Style_4_ch"/>
    <w:qFormat/>
    <w:pPr>
      <w:widowControl/>
      <w:spacing w:before="0" w:after="120"/>
      <w:ind w:left="283" w:right="0" w:hanging="0"/>
    </w:pPr>
    <w:rPr>
      <w:sz w:val="16"/>
    </w:rPr>
  </w:style>
  <w:style w:type="paragraph" w:styleId="Internetlink">
    <w:name w:val="Internet link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19_ch"/>
    <w:qFormat/>
    <w:pPr/>
    <w:rPr>
      <w:sz w:val="20"/>
    </w:rPr>
  </w:style>
  <w:style w:type="paragraph" w:styleId="11">
    <w:name w:val="TOC 1"/>
    <w:next w:val="Normal"/>
    <w:link w:val="Style_20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"/>
    <w:link w:val="Style_21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22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3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24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Subtitle"/>
    <w:next w:val="Normal"/>
    <w:link w:val="Style_25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Title"/>
    <w:next w:val="Normal"/>
    <w:link w:val="Style_27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0">
    <w:name w:val="Footnote Text"/>
    <w:basedOn w:val="Normal"/>
    <w:pPr/>
    <w:rPr/>
  </w:style>
  <w:style w:type="paragraph" w:styleId="Style21">
    <w:name w:val="Содержимое врезки"/>
    <w:basedOn w:val="Normal"/>
    <w:qFormat/>
    <w:pPr/>
    <w:rPr/>
  </w:style>
  <w:style w:type="paragraph" w:styleId="ConsNormal">
    <w:name w:val="ConsNormal"/>
    <w:qFormat/>
    <w:pPr>
      <w:widowControl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pacing w:val="0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bidi w:val="0"/>
      <w:spacing w:lineRule="auto" w:line="240" w:before="0" w:after="0"/>
      <w:jc w:val="left"/>
      <w:textAlignment w:val="auto"/>
    </w:pPr>
    <w:rPr>
      <w:rFonts w:ascii="Arial" w:hAnsi="Arial" w:eastAsia="Times New Roman" w:cs="Calibri"/>
      <w:b/>
      <w:color w:val="000000"/>
      <w:spacing w:val="0"/>
      <w:kern w:val="0"/>
      <w:sz w:val="24"/>
      <w:szCs w:val="20"/>
      <w:lang w:val="en-US" w:eastAsia="en-US" w:bidi="ar-SA"/>
    </w:rPr>
  </w:style>
  <w:style w:type="table" w:styleId="Style_30">
    <w:name w:val="Table Grid"/>
    <w:basedOn w:val="Style_3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LibreOffice/6.2.4.2$Windows_x86 LibreOffice_project/2412653d852ce75f65fbfa83fb7e7b669a126d64</Application>
  <Pages>1</Pages>
  <Words>152</Words>
  <Characters>1144</Characters>
  <CharactersWithSpaces>1364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2026-01-13T09:39:31Z</dcterms:created>
  <dc:creator/>
  <dc:description/>
  <dc:language>ru-RU</dc:language>
  <cp:lastModifiedBy/>
  <cp:lastPrinted>2026-02-17T13:29:02Z</cp:lastPrinted>
  <dcterms:modified xsi:type="dcterms:W3CDTF">2026-02-17T13:29:43Z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