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left"/>
        <w:rPr>
          <w:b/>
          <w:b/>
          <w:bCs/>
          <w:color w:val="C9211E"/>
          <w:sz w:val="26"/>
          <w:szCs w:val="26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СОВЕТСКОГО СЕЛЬСКОГО ПОСЕЛЕНИЯ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ВОЛГОГРАДСКОЙ ОБЛАСТИ</w:t>
      </w:r>
    </w:p>
    <w:p>
      <w:pPr>
        <w:pStyle w:val="Normal"/>
        <w:spacing w:lineRule="atLeast" w:line="24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137" w:type="dxa"/>
        <w:jc w:val="left"/>
        <w:tblInd w:w="1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>
        <w:trPr>
          <w:trHeight w:val="100" w:hRule="atLeast"/>
        </w:trPr>
        <w:tc>
          <w:tcPr>
            <w:tcW w:w="9137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jc w:val="right"/>
        <w:rPr>
          <w:b/>
          <w:b/>
          <w:i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20</w:t>
      </w:r>
      <w:r>
        <w:rPr>
          <w:color w:val="000000"/>
          <w:spacing w:val="7"/>
          <w:sz w:val="28"/>
          <w:szCs w:val="28"/>
        </w:rPr>
        <w:t>25</w:t>
      </w:r>
      <w:r>
        <w:rPr>
          <w:color w:val="000000"/>
          <w:spacing w:val="7"/>
          <w:sz w:val="28"/>
          <w:szCs w:val="28"/>
        </w:rPr>
        <w:t xml:space="preserve"> г.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8"/>
        </w:rPr>
        <w:t xml:space="preserve">  </w:t>
      </w:r>
      <w:r>
        <w:rPr>
          <w:color w:val="000000"/>
          <w:spacing w:val="7"/>
          <w:sz w:val="28"/>
          <w:szCs w:val="28"/>
        </w:rPr>
        <w:t>245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center"/>
        <w:rPr/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color w:val="000000"/>
          <w:sz w:val="26"/>
          <w:szCs w:val="26"/>
        </w:rPr>
        <w:t xml:space="preserve">администрации Советского сельского поселения Калачевского муниципального района Волгоградской области </w:t>
      </w:r>
    </w:p>
    <w:p>
      <w:pPr>
        <w:pStyle w:val="Normal"/>
        <w:spacing w:lineRule="exact" w:line="300"/>
        <w:jc w:val="center"/>
        <w:rPr/>
      </w:pPr>
      <w:r>
        <w:rPr>
          <w:sz w:val="28"/>
          <w:szCs w:val="28"/>
        </w:rPr>
        <w:t>от "19" декабря 2019г. № 182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</w:t>
        <w:br/>
        <w:t>в муниципальной собственности</w:t>
      </w:r>
      <w:r>
        <w:rPr>
          <w:i w:val="false"/>
          <w:iCs w:val="false"/>
          <w:sz w:val="28"/>
          <w:szCs w:val="28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и предназначенного для сдачи в аренду, безвозмездное пользование, а также объектах, подлежащих приватизации"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spacing w:val="-4"/>
          <w:sz w:val="28"/>
          <w:szCs w:val="28"/>
        </w:rPr>
        <w:t xml:space="preserve">самоуправления в Российской Федерации", </w:t>
      </w:r>
      <w:r>
        <w:rPr>
          <w:sz w:val="28"/>
          <w:szCs w:val="28"/>
        </w:rPr>
        <w:t xml:space="preserve">от 21 декабря 2001 г. №178-ФЗ "О приватизации государственного и муниципального имущества", </w:t>
      </w:r>
      <w:r>
        <w:rPr>
          <w:spacing w:val="-4"/>
          <w:sz w:val="28"/>
          <w:szCs w:val="28"/>
        </w:rPr>
        <w:t xml:space="preserve"> постановлением Правительства</w:t>
      </w:r>
      <w:r>
        <w:rPr>
          <w:sz w:val="28"/>
          <w:szCs w:val="28"/>
        </w:rPr>
        <w:t xml:space="preserve"> Российской Федерации от 24 мая 2021 г.</w:t>
        <w:br/>
        <w:t xml:space="preserve">№ 775 "О внесении изменений в постановление Правительства Российской Федерации от 25 июня 2012 г. № 634" и </w:t>
      </w:r>
      <w:r>
        <w:rPr>
          <w:color w:val="000000"/>
          <w:sz w:val="26"/>
          <w:szCs w:val="26"/>
        </w:rPr>
        <w:t>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widowControl w:val="false"/>
        <w:ind w:firstLine="720"/>
        <w:jc w:val="both"/>
        <w:rPr/>
      </w:pPr>
      <w:r>
        <w:rPr>
          <w:spacing w:val="60"/>
          <w:sz w:val="28"/>
          <w:szCs w:val="28"/>
        </w:rPr>
        <w:t>постановляет: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Внести в административный регламент предоставления муниципальной услуги "Предоставление информации об объектах недвижимого имущества, находящегося в муниципальной собственности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предназначенного для сдачи в аренду, безвозмездное пользование, а также объектах, подлежащих приватизации», утвержденный постановлением </w:t>
      </w:r>
      <w:r>
        <w:rPr>
          <w:rFonts w:cs="Times New Roman" w:ascii="Times New Roman" w:hAnsi="Times New Roman"/>
          <w:color w:val="000000"/>
          <w:sz w:val="26"/>
          <w:szCs w:val="26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br/>
      </w:r>
      <w:r>
        <w:rPr>
          <w:rFonts w:cs="Times New Roman" w:ascii="Times New Roman" w:hAnsi="Times New Roman"/>
          <w:sz w:val="28"/>
          <w:szCs w:val="28"/>
        </w:rPr>
        <w:t>от "19" декабря 2019 г. № 182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 в муниципальной собственности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предназначенного для сдачи в аренду, безвозмездное пользование, а также объектах, подлежащих приватизации" следующие</w:t>
        <w:br/>
        <w:t>изменения: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Пункт 2.5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Пункт 2.6.3 дополнить абзацами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приеме.";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1.3. пункт 2.6.4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Абзац четвертый пункта 2.8 после слова "квалифицированной" дополнить словом "электронной"; 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 Пункт 2.11 изложить в следующей редакции: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  <w:br/>
        <w:t>в случае обращения заявителя непосредственно в уполномоченный орган или МФЦ составляет 15 минут.";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 Пункт 2.13 после слова "документов" дополнить словами</w:t>
        <w:br/>
        <w:t>"и (или) информации";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1.7. Абзац третий пункта 2.13.1 изложить в следующей редакции:</w:t>
      </w:r>
    </w:p>
    <w:p>
      <w:pPr>
        <w:pStyle w:val="ConsPlusNonformat"/>
        <w:ind w:firstLine="720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pacing w:val="-6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  <w:br/>
        <w:t>и норм СанПиН 1.2.3685-21 "Гигиенические нормативы и требования</w:t>
        <w:br/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>
      <w:pPr>
        <w:pStyle w:val="Normal"/>
        <w:widowControl w:val="false"/>
        <w:ind w:firstLine="720"/>
        <w:jc w:val="both"/>
        <w:rPr/>
      </w:pPr>
      <w:r>
        <w:rPr>
          <w:spacing w:val="-6"/>
          <w:sz w:val="28"/>
          <w:szCs w:val="28"/>
        </w:rPr>
        <w:t>1.8. абзац первый пункта 3.1.4 после слова "закона" дополнить</w:t>
        <w:br/>
        <w:t>словами</w:t>
      </w:r>
      <w:r>
        <w:rPr>
          <w:sz w:val="28"/>
          <w:szCs w:val="28"/>
        </w:rPr>
        <w:t xml:space="preserve"> "от 06.04.2011 № 63-ФЗ".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1.9.</w:t>
      </w:r>
      <w:r>
        <w:rPr>
          <w:spacing w:val="-6"/>
          <w:sz w:val="28"/>
          <w:szCs w:val="28"/>
        </w:rPr>
        <w:t xml:space="preserve"> Разделы 4 и 5 исключить.</w:t>
      </w:r>
    </w:p>
    <w:p>
      <w:pPr>
        <w:pStyle w:val="Normal"/>
        <w:ind w:firstLine="708"/>
        <w:rPr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  <w:r>
        <w:rPr/>
        <w:t xml:space="preserve"> 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6"/>
          <w:szCs w:val="26"/>
        </w:rPr>
        <w:t>С</w:t>
      </w:r>
      <w:r>
        <w:rPr>
          <w:b/>
          <w:sz w:val="26"/>
          <w:szCs w:val="26"/>
        </w:rPr>
        <w:t xml:space="preserve">оветского сельского </w:t>
      </w:r>
      <w:r>
        <w:rPr>
          <w:b/>
          <w:bCs/>
          <w:sz w:val="26"/>
          <w:szCs w:val="26"/>
        </w:rPr>
        <w:t xml:space="preserve">поселения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Волгоградской области                                                                       А.Ф.Пак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07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Текст сноски Знак"/>
    <w:basedOn w:val="DefaultParagraphFont"/>
    <w:link w:val="a5"/>
    <w:qFormat/>
    <w:rsid w:val="002d672d"/>
    <w:rPr>
      <w:lang w:eastAsia="ar-SA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link w:val="1"/>
    <w:unhideWhenUsed/>
    <w:qFormat/>
    <w:rsid w:val="002d672d"/>
    <w:rPr>
      <w:vertAlign w:val="superscript"/>
    </w:rPr>
  </w:style>
  <w:style w:type="character" w:styleId="Style17" w:customStyle="1">
    <w:name w:val="Символ сноски"/>
    <w:qFormat/>
    <w:rsid w:val="002d672d"/>
    <w:rPr>
      <w:vertAlign w:val="superscript"/>
    </w:rPr>
  </w:style>
  <w:style w:type="character" w:styleId="ListLabel1">
    <w:name w:val="ListLabel 1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color w:val="auto"/>
      <w:sz w:val="28"/>
      <w:szCs w:val="28"/>
      <w:lang w:val="en-US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695d21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5">
    <w:name w:val="Footnote Text"/>
    <w:basedOn w:val="Normal"/>
    <w:link w:val="a6"/>
    <w:unhideWhenUsed/>
    <w:rsid w:val="002d672d"/>
    <w:pPr>
      <w:suppressAutoHyphens w:val="true"/>
    </w:pPr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a7"/>
    <w:qFormat/>
    <w:rsid w:val="002d672d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DB30-B0D2-4EEB-AAA2-693D7DC4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LibreOffice/6.2.4.2$Windows_x86 LibreOffice_project/2412653d852ce75f65fbfa83fb7e7b669a126d64</Application>
  <Pages>3</Pages>
  <Words>660</Words>
  <Characters>5093</Characters>
  <CharactersWithSpaces>5821</CharactersWithSpaces>
  <Paragraphs>33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2025-04-15T13:31:00Z</dcterms:created>
  <dc:creator>Мальцев Роман Николаевич</dc:creator>
  <dc:description/>
  <dc:language>ru-RU</dc:language>
  <cp:lastModifiedBy/>
  <cp:lastPrinted>2025-12-24T15:04:20Z</cp:lastPrinted>
  <dcterms:modified xsi:type="dcterms:W3CDTF">2025-12-24T15:05:45Z</dcterms:modified>
  <cp:revision>6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