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АДМИНИСТРАЦИЯ</w:t>
      </w:r>
    </w:p>
    <w:p>
      <w:pPr>
        <w:pStyle w:val="Normal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СОВЕТСКОГО СЕЛЬСКОГО ПОСЕЛЕНИЯ</w:t>
      </w:r>
    </w:p>
    <w:p>
      <w:pPr>
        <w:pStyle w:val="Normal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КАЛАЧЕВСКОГО  МУНИЦИПАЛЬНОГО РАЙОНА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ВОЛГОГРАДСКОЙ ОБЛАСТЬ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_____________________________________________________________________________</w:t>
      </w:r>
    </w:p>
    <w:p>
      <w:pPr>
        <w:pStyle w:val="Normal"/>
        <w:jc w:val="center"/>
        <w:rPr>
          <w:b/>
          <w:bCs/>
        </w:rPr>
      </w:pPr>
      <w:r>
        <w:rPr/>
      </w:r>
    </w:p>
    <w:p>
      <w:pPr>
        <w:pStyle w:val="Normal"/>
        <w:jc w:val="center"/>
        <w:rPr>
          <w:b/>
          <w:sz w:val="26"/>
          <w:szCs w:val="26"/>
        </w:rPr>
      </w:pPr>
      <w:r>
        <w:rPr>
          <w:rStyle w:val="Style17"/>
          <w:b/>
          <w:bCs/>
          <w:color w:val="auto"/>
          <w:sz w:val="26"/>
          <w:szCs w:val="26"/>
        </w:rPr>
        <w:t>ПОСТАНОВЛЕНИЕ</w:t>
      </w:r>
    </w:p>
    <w:p>
      <w:pPr>
        <w:pStyle w:val="Normal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rPr/>
      </w:pPr>
      <w:r>
        <w:rPr>
          <w:rStyle w:val="Style17"/>
          <w:b w:val="false"/>
          <w:bCs w:val="false"/>
          <w:iCs/>
          <w:color w:val="auto"/>
          <w:sz w:val="26"/>
          <w:szCs w:val="26"/>
        </w:rPr>
        <w:t>от «10» января 2025 года                         № 07</w:t>
      </w:r>
    </w:p>
    <w:p>
      <w:pPr>
        <w:pStyle w:val="Normal"/>
        <w:rPr>
          <w:iCs/>
          <w:sz w:val="22"/>
          <w:szCs w:val="22"/>
        </w:rPr>
      </w:pPr>
      <w:r>
        <w:rPr>
          <w:iCs/>
          <w:sz w:val="22"/>
          <w:szCs w:val="22"/>
        </w:rPr>
      </w:r>
    </w:p>
    <w:p>
      <w:pPr>
        <w:pStyle w:val="Normal"/>
        <w:ind w:firstLine="708"/>
        <w:jc w:val="center"/>
        <w:rPr>
          <w:b/>
          <w:color w:val="000000"/>
          <w:sz w:val="26"/>
          <w:szCs w:val="26"/>
        </w:rPr>
      </w:pPr>
      <w:r>
        <w:rPr>
          <w:b/>
          <w:bCs/>
          <w:sz w:val="26"/>
          <w:szCs w:val="26"/>
        </w:rPr>
        <w:t>Об утверждении Программы профилактики нарушений обязательных требований законодательства по</w:t>
      </w:r>
      <w:r>
        <w:rPr>
          <w:rFonts w:eastAsia="Calibri"/>
          <w:b/>
          <w:bCs/>
          <w:sz w:val="26"/>
          <w:szCs w:val="26"/>
        </w:rPr>
        <w:t xml:space="preserve"> муниципальному </w:t>
      </w:r>
      <w:r>
        <w:rPr>
          <w:rFonts w:eastAsia="Calibri" w:cs="Times New Roman"/>
          <w:b/>
          <w:bCs/>
          <w:sz w:val="28"/>
          <w:szCs w:val="28"/>
        </w:rPr>
        <w:t xml:space="preserve"> контролю в сфере благоустройства в Советском сельском поселения Калачевского района </w:t>
      </w:r>
    </w:p>
    <w:p>
      <w:pPr>
        <w:pStyle w:val="Normal"/>
        <w:ind w:firstLine="708"/>
        <w:jc w:val="center"/>
        <w:rPr>
          <w:b/>
          <w:color w:val="000000"/>
          <w:sz w:val="26"/>
          <w:szCs w:val="26"/>
        </w:rPr>
      </w:pPr>
      <w:r>
        <w:rPr>
          <w:rFonts w:eastAsia="Calibri" w:cs="Times New Roman"/>
          <w:b/>
          <w:bCs/>
          <w:i w:val="false"/>
          <w:iCs w:val="false"/>
          <w:sz w:val="28"/>
          <w:szCs w:val="28"/>
          <w:u w:val="none"/>
        </w:rPr>
        <w:t>Волгоградской области</w:t>
      </w:r>
      <w:r>
        <w:rPr>
          <w:b/>
          <w:bCs/>
          <w:sz w:val="26"/>
          <w:szCs w:val="26"/>
        </w:rPr>
        <w:t xml:space="preserve"> на 2025 год и плановый период 2026-2027 годы</w:t>
      </w:r>
    </w:p>
    <w:p>
      <w:pPr>
        <w:pStyle w:val="Normal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</w:r>
    </w:p>
    <w:p>
      <w:pPr>
        <w:pStyle w:val="Normal"/>
        <w:widowControl w:val="false"/>
        <w:spacing w:lineRule="exact" w:line="283"/>
        <w:ind w:firstLine="708"/>
        <w:jc w:val="both"/>
        <w:rPr/>
      </w:pPr>
      <w:r>
        <w:rPr>
          <w:color w:val="000000"/>
          <w:lang w:eastAsia="ru-RU" w:bidi="ru-RU"/>
        </w:rPr>
        <w:t xml:space="preserve">В соответствии с частью 1 статьи 8.2 Федерального закона от 26 декабря 2008 года                № 294-ФЗ «О защите прав юридических лиц и индивидуальных предпринимателей                                  при осуществлении государственного контроля (надзора) и муниципального контроля», руководствуясь постановлением Правительства Российской Федерации от 26.12.2018       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актами», </w:t>
      </w:r>
      <w:r>
        <w:rPr/>
        <w:t>по</w:t>
      </w:r>
      <w:r>
        <w:rPr>
          <w:lang w:val="en-US"/>
        </w:rPr>
        <w:t>становление</w:t>
      </w:r>
      <w:r>
        <w:rPr/>
        <w:t>м</w:t>
      </w:r>
      <w:r>
        <w:rPr>
          <w:lang w:val="en-US"/>
        </w:rPr>
        <w:t xml:space="preserve"> Правительства </w:t>
      </w:r>
      <w:r>
        <w:rPr>
          <w:color w:val="000000"/>
          <w:lang w:eastAsia="ru-RU" w:bidi="ru-RU"/>
        </w:rPr>
        <w:t>Российской Федерации</w:t>
      </w:r>
      <w:r>
        <w:rPr>
          <w:lang w:val="en-US"/>
        </w:rPr>
        <w:t xml:space="preserve"> от 25.06.2021 </w:t>
      </w:r>
      <w:r>
        <w:rPr/>
        <w:t>№</w:t>
      </w:r>
      <w:r>
        <w:rPr>
          <w:lang w:val="en-US"/>
        </w:rPr>
        <w:t xml:space="preserve"> 990 </w:t>
      </w:r>
      <w:r>
        <w:rPr/>
        <w:t>«</w:t>
      </w:r>
      <w:r>
        <w:rPr>
          <w:lang w:val="en-US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>
        <w:rPr/>
        <w:t xml:space="preserve">», </w:t>
      </w:r>
      <w:r>
        <w:rPr>
          <w:shd w:fill="auto" w:val="clear"/>
        </w:rPr>
        <w:t xml:space="preserve">руководствуясь </w:t>
      </w:r>
      <w:r>
        <w:rPr>
          <w:rStyle w:val="Style17"/>
          <w:color w:val="000000"/>
          <w:shd w:fill="auto" w:val="clear"/>
        </w:rPr>
        <w:t>Уставом</w:t>
      </w:r>
      <w:r>
        <w:rPr>
          <w:shd w:fill="auto" w:val="clear"/>
        </w:rPr>
        <w:t xml:space="preserve"> Советского сельского поселения </w:t>
      </w:r>
      <w:r>
        <w:rPr>
          <w:rStyle w:val="Style17"/>
          <w:bCs/>
          <w:color w:val="000000"/>
          <w:shd w:fill="auto" w:val="clear"/>
        </w:rPr>
        <w:t>Калачевского муниципального района Волгоградской области</w:t>
      </w:r>
      <w:r>
        <w:rPr>
          <w:shd w:fill="auto" w:val="clear"/>
        </w:rPr>
        <w:t>,</w:t>
      </w:r>
      <w:r>
        <w:rPr>
          <w:shd w:fill="FFFF00" w:val="clear"/>
        </w:rPr>
        <w:t xml:space="preserve"> </w:t>
      </w:r>
      <w:r>
        <w:rPr/>
        <w:t xml:space="preserve">администрация Советского сельского поселения </w:t>
      </w:r>
      <w:r>
        <w:rPr>
          <w:rStyle w:val="Style17"/>
          <w:bCs/>
          <w:color w:val="auto"/>
        </w:rPr>
        <w:t>Калачевского муниципального района Волгоградской области,</w:t>
      </w:r>
    </w:p>
    <w:p>
      <w:pPr>
        <w:pStyle w:val="Normal"/>
        <w:widowControl w:val="false"/>
        <w:spacing w:lineRule="exact" w:line="283"/>
        <w:ind w:hanging="0"/>
        <w:jc w:val="both"/>
        <w:rPr>
          <w:b/>
        </w:rPr>
      </w:pPr>
      <w:r>
        <w:rPr>
          <w:b/>
          <w:bCs/>
        </w:rPr>
        <w:t xml:space="preserve">            </w:t>
      </w:r>
      <w:r>
        <w:rPr>
          <w:b/>
          <w:bCs/>
        </w:rPr>
        <w:t>постановляет:</w:t>
      </w:r>
    </w:p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"/>
        <w:jc w:val="both"/>
        <w:rPr>
          <w:color w:val="000000"/>
        </w:rPr>
      </w:pPr>
      <w:r>
        <w:rPr/>
        <w:tab/>
        <w:t>1. Утвердить Программу профилактики нарушений обязательных требований законодательства по муниципальному контролю</w:t>
      </w:r>
      <w:r>
        <w:rPr>
          <w:rFonts w:eastAsia="Calibri"/>
        </w:rPr>
        <w:t xml:space="preserve"> в сфере благоустройства в </w:t>
      </w:r>
      <w:r>
        <w:rPr/>
        <w:t>Советском сельском поселении Калачевского муниципального района Волгоградской области на 2025 год и плановый период 2026-2027 годы.</w:t>
      </w:r>
    </w:p>
    <w:p>
      <w:pPr>
        <w:pStyle w:val="Normal"/>
        <w:jc w:val="both"/>
        <w:rPr/>
      </w:pPr>
      <w:r>
        <w:rPr>
          <w:color w:val="000000"/>
        </w:rPr>
        <w:t xml:space="preserve">    </w:t>
      </w:r>
      <w:r>
        <w:rPr>
          <w:color w:val="000000"/>
        </w:rPr>
        <w:t xml:space="preserve">2. Признать постановление администрации Советского сельского поселения Калачевского муниципального района Волгоградской области от 05.03.2024 № </w:t>
      </w:r>
      <w:r>
        <w:rPr>
          <w:color w:val="000000"/>
        </w:rPr>
        <w:t>28</w:t>
      </w:r>
      <w:r>
        <w:rPr>
          <w:color w:val="000000"/>
        </w:rPr>
        <w:t xml:space="preserve"> «Об утверждении Программы профилактики нарушений юридическими лицами и индивидуальными предпринимателями обязательных требований  муниципального контроля на 202</w:t>
      </w:r>
      <w:r>
        <w:rPr>
          <w:color w:val="000000"/>
        </w:rPr>
        <w:t>4</w:t>
      </w:r>
      <w:r>
        <w:rPr>
          <w:color w:val="000000"/>
        </w:rPr>
        <w:t xml:space="preserve"> год и плановый период 202</w:t>
      </w:r>
      <w:r>
        <w:rPr>
          <w:color w:val="000000"/>
        </w:rPr>
        <w:t>5</w:t>
      </w:r>
      <w:r>
        <w:rPr>
          <w:color w:val="000000"/>
        </w:rPr>
        <w:t>-2026 годы» утратившим силу.</w:t>
      </w:r>
      <w:bookmarkStart w:id="0" w:name="sub_2"/>
      <w:r>
        <w:rPr>
          <w:color w:val="000000"/>
        </w:rPr>
        <w:t xml:space="preserve"> </w:t>
      </w:r>
    </w:p>
    <w:p>
      <w:pPr>
        <w:pStyle w:val="Normal"/>
        <w:ind w:firstLine="708"/>
        <w:jc w:val="both"/>
        <w:rPr/>
      </w:pPr>
      <w:r>
        <w:rPr>
          <w:bCs/>
          <w:color w:val="000000"/>
        </w:rPr>
        <w:t xml:space="preserve">3. </w:t>
      </w:r>
      <w:bookmarkEnd w:id="0"/>
      <w:r>
        <w:rPr>
          <w:bCs/>
          <w:color w:val="000000"/>
        </w:rPr>
        <w:t>Настоящее постановление вступает в с</w:t>
      </w:r>
      <w:r>
        <w:rPr>
          <w:bCs/>
        </w:rPr>
        <w:t xml:space="preserve">илу с даты его подписания и подлежит размещению в информационно-телекоммуникационной сети «Интернет» на официальном сайте администрации Советского сельского поселения  </w:t>
      </w:r>
      <w:r>
        <w:rPr>
          <w:bCs/>
          <w:lang w:val="en-US"/>
        </w:rPr>
        <w:t>www</w:t>
      </w:r>
      <w:r>
        <w:rPr>
          <w:bCs/>
        </w:rPr>
        <w:t>.советское-сп.рф.</w:t>
      </w:r>
    </w:p>
    <w:p>
      <w:pPr>
        <w:pStyle w:val="Normal"/>
        <w:ind w:firstLine="708"/>
        <w:jc w:val="both"/>
        <w:rPr>
          <w:bCs/>
        </w:rPr>
      </w:pPr>
      <w:r>
        <w:rPr>
          <w:bCs/>
        </w:rPr>
        <w:t>4. Настоящее постановление распространяется на правоотношения, возникшие с 01.01.2025 года.</w:t>
      </w:r>
    </w:p>
    <w:p>
      <w:pPr>
        <w:pStyle w:val="Normal"/>
        <w:ind w:firstLine="708"/>
        <w:jc w:val="both"/>
        <w:rPr>
          <w:bCs/>
        </w:rPr>
      </w:pPr>
      <w:r>
        <w:rPr>
          <w:bCs/>
        </w:rPr>
        <w:t>5. Контроль исполнения настоящего постановления оставляю за собой.</w:t>
      </w:r>
    </w:p>
    <w:p>
      <w:pPr>
        <w:pStyle w:val="Normal"/>
        <w:tabs>
          <w:tab w:val="clear" w:pos="708"/>
          <w:tab w:val="left" w:pos="7140" w:leader="none"/>
        </w:tabs>
        <w:ind w:firstLine="708"/>
        <w:jc w:val="both"/>
        <w:rPr>
          <w:iCs/>
        </w:rPr>
      </w:pPr>
      <w:r>
        <w:rPr>
          <w:bCs/>
        </w:rPr>
        <w:tab/>
      </w:r>
    </w:p>
    <w:p>
      <w:pPr>
        <w:pStyle w:val="Normal"/>
        <w:jc w:val="both"/>
        <w:rPr>
          <w:b/>
          <w:bCs/>
        </w:rPr>
      </w:pPr>
      <w:r>
        <w:rPr>
          <w:b/>
          <w:bCs/>
          <w:iCs/>
        </w:rPr>
        <w:t xml:space="preserve">Глава Советского сельского поселения </w:t>
        <w:tab/>
        <w:tab/>
        <w:tab/>
        <w:tab/>
        <w:tab/>
        <w:t>А. Ф. Пак</w:t>
      </w:r>
    </w:p>
    <w:p>
      <w:pPr>
        <w:pStyle w:val="61"/>
        <w:shd w:val="clear" w:fill="FFFFFF"/>
        <w:spacing w:lineRule="exact" w:line="220" w:before="0" w:after="0"/>
        <w:ind w:firstLine="432" w:left="5232" w:right="0"/>
        <w:rPr>
          <w:rFonts w:ascii="Times New Roman" w:hAnsi="Times New Roman" w:cs="Times New Roman"/>
          <w:b w:val="false"/>
          <w:sz w:val="24"/>
          <w:szCs w:val="24"/>
          <w:lang w:eastAsia="ru-RU" w:bidi="ru-RU"/>
        </w:rPr>
      </w:pPr>
      <w:r>
        <w:rPr>
          <w:rFonts w:cs="Times New Roman" w:ascii="Times New Roman" w:hAnsi="Times New Roman"/>
          <w:b w:val="false"/>
          <w:sz w:val="24"/>
          <w:szCs w:val="24"/>
          <w:lang w:eastAsia="ru-RU" w:bidi="ru-RU"/>
        </w:rPr>
      </w:r>
    </w:p>
    <w:p>
      <w:pPr>
        <w:pStyle w:val="Normal"/>
        <w:jc w:val="righ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jc w:val="righ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jc w:val="righ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jc w:val="righ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jc w:val="righ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Приложение  </w:t>
      </w:r>
    </w:p>
    <w:p>
      <w:pPr>
        <w:pStyle w:val="Normal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к постановлению администрации </w:t>
      </w:r>
    </w:p>
    <w:p>
      <w:pPr>
        <w:pStyle w:val="Normal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Советского сельского поселения </w:t>
      </w:r>
    </w:p>
    <w:p>
      <w:pPr>
        <w:pStyle w:val="Normal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Калачевского муниципального района </w:t>
      </w:r>
    </w:p>
    <w:p>
      <w:pPr>
        <w:pStyle w:val="Normal"/>
        <w:jc w:val="right"/>
        <w:rPr>
          <w:u w:val="single"/>
          <w:lang w:eastAsia="ru-RU" w:bidi="ru-RU"/>
        </w:rPr>
      </w:pPr>
      <w:r>
        <w:rPr>
          <w:sz w:val="18"/>
          <w:szCs w:val="18"/>
        </w:rPr>
        <w:t xml:space="preserve">Волгоградской области от 10.01.2025г. № </w:t>
      </w:r>
      <w:r>
        <w:rPr>
          <w:sz w:val="18"/>
          <w:szCs w:val="18"/>
          <w:u w:val="single"/>
          <w:lang w:eastAsia="ru-RU" w:bidi="ru-RU"/>
        </w:rPr>
        <w:t>07</w:t>
      </w:r>
    </w:p>
    <w:p>
      <w:pPr>
        <w:pStyle w:val="Normal"/>
        <w:spacing w:lineRule="auto" w:line="276"/>
        <w:jc w:val="right"/>
        <w:rPr>
          <w:u w:val="single"/>
          <w:lang w:eastAsia="ru-RU" w:bidi="ru-RU"/>
        </w:rPr>
      </w:pPr>
      <w:r>
        <w:rPr>
          <w:u w:val="single"/>
          <w:lang w:eastAsia="ru-RU" w:bidi="ru-RU"/>
        </w:rPr>
      </w:r>
    </w:p>
    <w:p>
      <w:pPr>
        <w:pStyle w:val="Normal"/>
        <w:ind w:firstLine="708"/>
        <w:jc w:val="center"/>
        <w:rPr>
          <w:b/>
        </w:rPr>
      </w:pPr>
      <w:r>
        <w:rPr>
          <w:b/>
          <w:bCs/>
        </w:rPr>
        <w:t>Программа профилактики нарушений обязательных требований законодательства п</w:t>
      </w:r>
      <w:r>
        <w:rPr>
          <w:b/>
          <w:bCs/>
          <w:sz w:val="24"/>
          <w:szCs w:val="24"/>
        </w:rPr>
        <w:t>о</w:t>
      </w:r>
      <w:r>
        <w:rPr>
          <w:rFonts w:eastAsia="Calibri"/>
          <w:b/>
          <w:bCs/>
          <w:sz w:val="24"/>
          <w:szCs w:val="24"/>
        </w:rPr>
        <w:t xml:space="preserve"> муниципальному контролю в сфере благоустройства в  </w:t>
      </w:r>
      <w:bookmarkStart w:id="1" w:name="_Hlk73456502_Копия_1"/>
      <w:r>
        <w:rPr>
          <w:rFonts w:eastAsia="Calibri"/>
          <w:b/>
          <w:bCs/>
          <w:i w:val="false"/>
          <w:iCs w:val="false"/>
          <w:sz w:val="24"/>
          <w:szCs w:val="24"/>
          <w:u w:val="none"/>
        </w:rPr>
        <w:t>С</w:t>
      </w:r>
      <w:bookmarkEnd w:id="1"/>
      <w:r>
        <w:rPr>
          <w:rFonts w:eastAsia="Calibri"/>
          <w:b/>
          <w:bCs/>
          <w:i w:val="false"/>
          <w:iCs w:val="false"/>
          <w:sz w:val="24"/>
          <w:szCs w:val="24"/>
          <w:u w:val="none"/>
        </w:rPr>
        <w:t>оветском сельском поселении Калачевского муниципального района Волгоградской области</w:t>
      </w:r>
      <w:r>
        <w:rPr>
          <w:b/>
          <w:bCs/>
          <w:sz w:val="24"/>
          <w:szCs w:val="24"/>
        </w:rPr>
        <w:t xml:space="preserve"> на 2025 год и плановый период 2026-2027 годы</w:t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center"/>
        <w:rPr>
          <w:b/>
        </w:rPr>
      </w:pPr>
      <w:r>
        <w:rPr>
          <w:b/>
        </w:rPr>
        <w:t>ПАСПОРТ</w:t>
      </w:r>
    </w:p>
    <w:tbl>
      <w:tblPr>
        <w:tblW w:w="9581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0"/>
        <w:gridCol w:w="7660"/>
      </w:tblGrid>
      <w:tr>
        <w:trPr>
          <w:tblHeader w:val="true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</w:rPr>
              <w:t>2</w:t>
            </w:r>
          </w:p>
        </w:tc>
      </w:tr>
      <w:tr>
        <w:trPr>
          <w:trHeight w:val="1116" w:hRule="atLeast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</w:rPr>
              <w:t>Наименование программы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</w:rPr>
              <w:t>Программа профилактики нарушений обязательных требований законодательства п</w:t>
            </w: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</w:rPr>
              <w:t>о</w:t>
            </w:r>
            <w:r>
              <w:rPr>
                <w:rFonts w:eastAsia="Calibri" w:cs="Times New Roman"/>
                <w:b w:val="false"/>
                <w:bCs w:val="false"/>
                <w:kern w:val="0"/>
                <w:sz w:val="24"/>
                <w:szCs w:val="24"/>
              </w:rPr>
              <w:t xml:space="preserve"> муниципальному контролю в сфере благоустройства в </w:t>
            </w: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</w:rPr>
              <w:t>Советском сельском поселении Калачевского муниципального района Волгоградской области на 2025 год и плановый период 2026-2027 годы.</w:t>
            </w:r>
          </w:p>
        </w:tc>
      </w:tr>
      <w:tr>
        <w:trPr/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</w:rPr>
              <w:t>Правовые основания разработки  программы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</w:rPr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1"/>
              <w:shd w:val="clear" w:fill="FFFFFF"/>
              <w:spacing w:lineRule="atLeast" w:line="100" w:before="0" w:after="0"/>
              <w:ind w:firstLine="34" w:left="0" w:right="0"/>
              <w:rPr>
                <w:rFonts w:eastAsia="Times New Roman"/>
                <w:kern w:val="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 w:bidi="ru-RU"/>
              </w:rPr>
              <w:t xml:space="preserve">Часть 1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 </w:t>
            </w:r>
            <w:bookmarkStart w:id="2" w:name="Bookmark"/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 w:bidi="ru-RU"/>
              </w:rPr>
              <w:t>постановление Правительства Российской Федерации  от 26.12.2018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</w:t>
            </w:r>
            <w:bookmarkEnd w:id="2"/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 w:bidi="ru-RU"/>
              </w:rPr>
              <w:t xml:space="preserve">»,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</w:rPr>
              <w:t>по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/>
              </w:rPr>
              <w:t xml:space="preserve">становление Правительства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 w:bidi="ru-RU"/>
              </w:rPr>
              <w:t>Российской Федерации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/>
              </w:rPr>
              <w:t xml:space="preserve"> от 25.06.2021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</w:rPr>
              <w:t>№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/>
              </w:rPr>
              <w:t xml:space="preserve"> 990 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</w:rPr>
              <w:t>«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en-US"/>
              </w:rPr>
      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</w:rPr>
              <w:t>».</w:t>
            </w:r>
          </w:p>
        </w:tc>
      </w:tr>
      <w:tr>
        <w:trPr>
          <w:trHeight w:val="832" w:hRule="atLeast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lineRule="exact" w:line="227"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</w:rPr>
              <w:t>Разработчик  программы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</w:rPr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</w:rPr>
              <w:t>Администрация Советского сельского поселения Калачевского муниципального района Волгоградской области (далее - Советского сельского поселения</w:t>
            </w:r>
          </w:p>
        </w:tc>
      </w:tr>
      <w:tr>
        <w:trPr/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</w:rPr>
              <w:t>Цели  программы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</w:rPr>
              <w:t>1. Предупреждение нарушения подконтрольными субъектами обязательных требований, требований, установленных муниципальными правовыми актами, включая устранение причин, факторов и условий, способствующих возможному нарушению обязательных требований.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</w:rPr>
              <w:t>2. Повышение прозрачности системы муниципального жилищного контроля.</w:t>
            </w:r>
          </w:p>
          <w:p>
            <w:pPr>
              <w:pStyle w:val="Default"/>
              <w:widowControl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eastAsia="Times New Roman" w:cs="Times New Roman"/>
                <w:color w:val="00000A"/>
                <w:kern w:val="0"/>
                <w:sz w:val="24"/>
                <w:szCs w:val="24"/>
              </w:rPr>
              <w:t>3. Формирование единого понимания обязательных требований, требований, установленных муниципальными правовыми актами и создание системы профилактики правонарушений, направленной на выявление и предупреждение причин и условий, способствующих совершению правонарушений.</w:t>
            </w:r>
          </w:p>
          <w:p>
            <w:pPr>
              <w:pStyle w:val="Formattext"/>
              <w:widowControl/>
              <w:spacing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</w:rPr>
              <w:t xml:space="preserve">4. Повышение уровня правовой грамотности подконтрольных субъектов, в том числе путем доступности информации </w:t>
              <w:br/>
              <w:t xml:space="preserve">об обязательных требованиях и необходимых мерах </w:t>
              <w:br/>
              <w:t>по их исполнению.</w:t>
            </w:r>
          </w:p>
          <w:p>
            <w:pPr>
              <w:pStyle w:val="Formattext"/>
              <w:widowControl/>
              <w:spacing w:before="0" w:after="0"/>
              <w:ind w:hanging="0" w:left="0" w:right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</w:rPr>
              <w:t>5. Мотивация подконтрольных субъектов к добросовестному поведению.</w:t>
            </w:r>
          </w:p>
        </w:tc>
      </w:tr>
      <w:tr>
        <w:trPr/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</w:rPr>
              <w:t>Задачи программы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</w:rPr>
              <w:t>1. Формирование единого понимания обязательных требований, требований, установленных муниципальными правовыми актами в соответствующей сфере у всех участников контрольной деятельности.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</w:rPr>
              <w:t>2. Выявление причин, факторов и условий, способствующих причинению вреда охраняемым законом ценностям и нарушению обязательных требований, требований, установленных муниципальными правовыми актами определение способов устранения или снижения рисков их возникновения.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</w:rPr>
              <w:t>3. Устранение причин, факторов и условий, способствующих возможному причинению вреда охраняемым законом ценностям и нарушению обязательных требований, требований, установленных муниципальными правовыми актами.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</w:rPr>
              <w:t>4. Повышение квалификации кадрового состава контрольных органов.</w:t>
            </w:r>
          </w:p>
        </w:tc>
      </w:tr>
      <w:tr>
        <w:trPr/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</w:rPr>
              <w:t>Сроки и этапы реализации  программы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</w:rPr>
              <w:t>2025 год и плановый период 2026-2027 годы</w:t>
            </w:r>
          </w:p>
        </w:tc>
      </w:tr>
      <w:tr>
        <w:trPr/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</w:rPr>
              <w:t>Ожидаемые конечные результаты  программы</w:t>
            </w:r>
          </w:p>
        </w:tc>
        <w:tc>
          <w:tcPr>
            <w:tcW w:w="7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/>
              <w:spacing w:before="0" w:after="0"/>
              <w:ind w:firstLine="34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eastAsia="Times New Roman" w:cs="Times New Roman"/>
                <w:color w:val="00000A"/>
                <w:kern w:val="0"/>
                <w:sz w:val="24"/>
                <w:szCs w:val="24"/>
              </w:rPr>
              <w:t>1. Снижение количества зафиксированных нарушений обязательных требований, требований, установленных муниципальными правовыми актами.</w:t>
            </w:r>
          </w:p>
          <w:p>
            <w:pPr>
              <w:pStyle w:val="Default"/>
              <w:widowControl/>
              <w:spacing w:before="0" w:after="0"/>
              <w:ind w:firstLine="34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eastAsia="Times New Roman" w:cs="Times New Roman"/>
                <w:color w:val="00000A"/>
                <w:kern w:val="0"/>
                <w:sz w:val="24"/>
                <w:szCs w:val="24"/>
              </w:rPr>
              <w:t>2. Увеличение доли законопослушных подконтрольных субъектов.</w:t>
            </w:r>
          </w:p>
          <w:p>
            <w:pPr>
              <w:pStyle w:val="Default"/>
              <w:widowControl/>
              <w:spacing w:before="0" w:after="0"/>
              <w:ind w:firstLine="34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eastAsia="Times New Roman" w:cs="Times New Roman"/>
                <w:color w:val="00000A"/>
                <w:spacing w:val="-4"/>
                <w:kern w:val="0"/>
                <w:sz w:val="24"/>
                <w:szCs w:val="24"/>
              </w:rPr>
              <w:t>3. Уменьшение административной нагрузки на подконтрольные</w:t>
            </w:r>
            <w:r>
              <w:rPr>
                <w:rFonts w:eastAsia="Times New Roman" w:cs="Times New Roman"/>
                <w:color w:val="00000A"/>
                <w:kern w:val="0"/>
                <w:sz w:val="24"/>
                <w:szCs w:val="24"/>
              </w:rPr>
              <w:t xml:space="preserve"> объекты надзора.</w:t>
            </w:r>
          </w:p>
          <w:p>
            <w:pPr>
              <w:pStyle w:val="Normal"/>
              <w:widowControl/>
              <w:spacing w:before="0" w:after="0"/>
              <w:ind w:firstLine="34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</w:rPr>
              <w:t>4. Обеспечение квалифицированной профилактической работы должностных лиц контрольного органа.</w:t>
            </w:r>
          </w:p>
          <w:p>
            <w:pPr>
              <w:pStyle w:val="Normal"/>
              <w:widowControl/>
              <w:spacing w:before="0" w:after="0"/>
              <w:ind w:firstLine="34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</w:rPr>
              <w:t>5. Повышение прозрачности деятельности контрольного органа.</w:t>
            </w:r>
          </w:p>
          <w:p>
            <w:pPr>
              <w:pStyle w:val="Normal"/>
              <w:widowControl/>
              <w:spacing w:before="0" w:after="0"/>
              <w:ind w:firstLine="34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</w:rPr>
              <w:t>6. Повышение уровня правовой грамотности подконтрольных субъектов.</w:t>
            </w:r>
          </w:p>
          <w:p>
            <w:pPr>
              <w:pStyle w:val="Normal"/>
              <w:widowControl/>
              <w:spacing w:before="0" w:after="0"/>
              <w:ind w:firstLine="34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</w:rPr>
              <w:t>7. Мотивация подконтрольных субъектов к добросовестному поведению.</w:t>
            </w:r>
          </w:p>
        </w:tc>
      </w:tr>
    </w:tbl>
    <w:p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1. Анализ и оценка состояния подконтрольной сферы</w:t>
      </w:r>
    </w:p>
    <w:p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ind w:firstLine="708"/>
        <w:jc w:val="both"/>
        <w:rPr/>
      </w:pPr>
      <w:r>
        <w:rPr/>
        <w:t xml:space="preserve">В соответствии со статьей 8.2 закона № 294-ФЗ возникла необходимость                     по принятию мер, направленных на профилактику нарушений обязательных требований, требований, установленных муниципальными правовыми актами при осуществлении </w:t>
      </w:r>
      <w:r>
        <w:rPr>
          <w:bCs/>
        </w:rPr>
        <w:t xml:space="preserve">муниципального контроля в сфере благоустройства в   </w:t>
      </w:r>
      <w:r>
        <w:rPr>
          <w:rFonts w:eastAsia="Times New Roman" w:cs="Times New Roman"/>
          <w:bCs/>
          <w:kern w:val="0"/>
          <w:sz w:val="24"/>
          <w:szCs w:val="24"/>
        </w:rPr>
        <w:t>Советском сельском поселении Калачевского муниципального района Волгоградской области</w:t>
      </w:r>
      <w:r>
        <w:rPr>
          <w:bCs/>
        </w:rPr>
        <w:t>.</w:t>
      </w:r>
    </w:p>
    <w:p>
      <w:pPr>
        <w:pStyle w:val="Normal"/>
        <w:widowControl w:val="false"/>
        <w:tabs>
          <w:tab w:val="clear" w:pos="708"/>
          <w:tab w:val="left" w:pos="993" w:leader="none"/>
        </w:tabs>
        <w:ind w:firstLine="708"/>
        <w:jc w:val="both"/>
        <w:rPr/>
      </w:pPr>
      <w:r>
        <w:rPr/>
        <w:t xml:space="preserve">1.1 Субъектами </w:t>
      </w:r>
      <w:r>
        <w:rPr>
          <w:rFonts w:eastAsia="Times New Roman" w:cs="Times New Roman"/>
          <w:bCs/>
          <w:kern w:val="0"/>
          <w:sz w:val="24"/>
          <w:szCs w:val="24"/>
        </w:rPr>
        <w:t xml:space="preserve">муниципального контроля  в сфере благоустройства </w:t>
      </w:r>
      <w:r>
        <w:rPr>
          <w:rFonts w:eastAsia="Calibri" w:cs="Times New Roman"/>
          <w:sz w:val="24"/>
          <w:szCs w:val="24"/>
          <w:lang w:val="ru-RU"/>
        </w:rPr>
        <w:t xml:space="preserve">являются физические и юридические лица, в рамках деятельности которых должны соблюдаться требования правил благоустройства территории муниципального образования, объекты которыми контролируемые лица владеют и (или) пользуются и к которым предъявляются требования правил благоустройства территории </w:t>
      </w:r>
      <w:r>
        <w:rPr>
          <w:rFonts w:eastAsia="Calibri" w:cs="Times New Roman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ru-RU"/>
        </w:rPr>
        <w:t>Советского сельского поселения Калачевского муниципального района Волгоградской области</w:t>
      </w:r>
      <w:r>
        <w:rPr>
          <w:rFonts w:eastAsia="Calibri" w:cs="Times New Roman"/>
          <w:sz w:val="24"/>
          <w:szCs w:val="24"/>
          <w:lang w:val="ru-RU"/>
        </w:rPr>
        <w:t>, а также их деятельность, действия (бездействие) в рамках которых должны соблюдаться требования правил благоустройства территории муниципального образования.</w:t>
      </w:r>
    </w:p>
    <w:p>
      <w:pPr>
        <w:pStyle w:val="Normal"/>
        <w:widowControl w:val="false"/>
        <w:tabs>
          <w:tab w:val="clear" w:pos="708"/>
          <w:tab w:val="left" w:pos="993" w:leader="none"/>
        </w:tabs>
        <w:ind w:firstLine="708"/>
        <w:jc w:val="both"/>
        <w:rPr/>
      </w:pPr>
      <w:r>
        <w:rPr/>
        <w:t>2.1 Статистические показатели состояния подконтрольной среды.</w:t>
      </w:r>
    </w:p>
    <w:p>
      <w:pPr>
        <w:pStyle w:val="Normal"/>
        <w:widowControl w:val="false"/>
        <w:tabs>
          <w:tab w:val="clear" w:pos="708"/>
          <w:tab w:val="left" w:pos="993" w:leader="none"/>
        </w:tabs>
        <w:ind w:firstLine="708"/>
        <w:jc w:val="both"/>
        <w:rPr/>
      </w:pPr>
      <w:r>
        <w:rPr/>
        <w:t>В 2024 году, в рамках осуществления муниципального контроля в сфере благоустройства контрольных мероприятий в формате внеплановых, выездных и документарных проверок не проводилось.</w:t>
      </w:r>
    </w:p>
    <w:p>
      <w:pPr>
        <w:pStyle w:val="Normal"/>
        <w:widowControl w:val="false"/>
        <w:tabs>
          <w:tab w:val="clear" w:pos="708"/>
          <w:tab w:val="left" w:pos="993" w:leader="none"/>
        </w:tabs>
        <w:ind w:firstLine="708"/>
        <w:jc w:val="both"/>
        <w:rPr/>
      </w:pPr>
      <w:r>
        <w:rPr/>
        <w:t>В 2024 году внеплановые и плановые проверки не проводились.</w:t>
      </w:r>
    </w:p>
    <w:p>
      <w:pPr>
        <w:pStyle w:val="Normal"/>
        <w:widowControl w:val="false"/>
        <w:tabs>
          <w:tab w:val="clear" w:pos="708"/>
          <w:tab w:val="left" w:pos="993" w:leader="none"/>
        </w:tabs>
        <w:ind w:firstLine="708"/>
        <w:jc w:val="both"/>
        <w:rPr/>
      </w:pPr>
      <w:r>
        <w:rPr/>
        <w:t xml:space="preserve">На 2025 год мероприятия по муниципальному  контролю в сфере благоустройства </w:t>
      </w:r>
      <w:r>
        <w:rPr>
          <w:bCs/>
        </w:rPr>
        <w:t xml:space="preserve"> </w:t>
      </w:r>
      <w:r>
        <w:rPr/>
        <w:t xml:space="preserve"> не запланированы.</w:t>
      </w:r>
    </w:p>
    <w:p>
      <w:pPr>
        <w:pStyle w:val="Normal"/>
        <w:widowControl w:val="false"/>
        <w:tabs>
          <w:tab w:val="clear" w:pos="708"/>
          <w:tab w:val="left" w:pos="993" w:leader="none"/>
        </w:tabs>
        <w:ind w:firstLine="708"/>
        <w:jc w:val="both"/>
        <w:rPr/>
      </w:pPr>
      <w:r>
        <w:rPr/>
        <w:t>На 2026 год мероприятия по муниципальному  контролю в сфере благоустройства не запланированы.</w:t>
      </w:r>
    </w:p>
    <w:p>
      <w:pPr>
        <w:pStyle w:val="Normal"/>
        <w:widowControl w:val="false"/>
        <w:tabs>
          <w:tab w:val="clear" w:pos="708"/>
          <w:tab w:val="left" w:pos="993" w:leader="none"/>
        </w:tabs>
        <w:ind w:firstLine="708"/>
        <w:jc w:val="both"/>
        <w:rPr/>
      </w:pPr>
      <w:r>
        <w:rPr/>
        <w:t>Обращения, заявления граждан и юридических лиц, содержащих основания               для проведения внеплановых проверок, в администрацию Советского сельского поселения в 2024 году не поступали.</w:t>
      </w:r>
    </w:p>
    <w:p>
      <w:pPr>
        <w:pStyle w:val="Normal"/>
        <w:tabs>
          <w:tab w:val="clear" w:pos="708"/>
          <w:tab w:val="left" w:pos="0" w:leader="none"/>
        </w:tabs>
        <w:ind w:firstLine="709"/>
        <w:jc w:val="both"/>
        <w:rPr/>
      </w:pPr>
      <w:r>
        <w:rPr/>
        <w:t>3.1 Муниципальный контроль</w:t>
      </w:r>
      <w:r>
        <w:rPr>
          <w:rFonts w:eastAsia="Calibri" w:cs="Times New Roman"/>
          <w:bCs/>
          <w:kern w:val="0"/>
          <w:sz w:val="24"/>
          <w:szCs w:val="24"/>
        </w:rPr>
        <w:t xml:space="preserve"> в сфере благоустройства на территории</w:t>
      </w:r>
      <w:r>
        <w:rPr>
          <w:rFonts w:eastAsia="Times New Roman" w:cs="Times New Roman"/>
          <w:bCs/>
          <w:kern w:val="0"/>
          <w:sz w:val="24"/>
          <w:szCs w:val="24"/>
        </w:rPr>
        <w:t xml:space="preserve"> Советского сельского поселения Калачевского муниципального района Волгоградской области </w:t>
      </w:r>
      <w:r>
        <w:rPr/>
        <w:t>осуществляется в соответствии с:</w:t>
      </w:r>
    </w:p>
    <w:p>
      <w:pPr>
        <w:pStyle w:val="ConsPlusNormal"/>
        <w:numPr>
          <w:ilvl w:val="0"/>
          <w:numId w:val="2"/>
        </w:numPr>
        <w:tabs>
          <w:tab w:val="clear" w:pos="708"/>
          <w:tab w:val="left" w:pos="1134" w:leader="none"/>
        </w:tabs>
        <w:spacing w:lineRule="atLeast" w:line="100" w:before="150" w:after="225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Конституция Российской Федерации;</w:t>
      </w:r>
    </w:p>
    <w:p>
      <w:pPr>
        <w:pStyle w:val="ConsPlusNormal"/>
        <w:numPr>
          <w:ilvl w:val="0"/>
          <w:numId w:val="2"/>
        </w:numPr>
        <w:tabs>
          <w:tab w:val="clear" w:pos="708"/>
          <w:tab w:val="left" w:pos="1134" w:leader="none"/>
        </w:tabs>
        <w:spacing w:lineRule="atLeast" w:line="100" w:before="150" w:after="225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Земельный кодекс Российской Федерации;</w:t>
      </w:r>
    </w:p>
    <w:p>
      <w:pPr>
        <w:pStyle w:val="ConsPlusNormal"/>
        <w:numPr>
          <w:ilvl w:val="0"/>
          <w:numId w:val="2"/>
        </w:numPr>
        <w:tabs>
          <w:tab w:val="clear" w:pos="708"/>
          <w:tab w:val="left" w:pos="1134" w:leader="none"/>
        </w:tabs>
        <w:spacing w:lineRule="atLeast" w:line="100" w:before="150" w:after="225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Градостроительный кодекс Российской Федерации;</w:t>
      </w:r>
    </w:p>
    <w:p>
      <w:pPr>
        <w:pStyle w:val="Normal"/>
        <w:numPr>
          <w:ilvl w:val="0"/>
          <w:numId w:val="2"/>
        </w:numPr>
        <w:spacing w:lineRule="atLeast" w:line="100" w:before="150" w:after="225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Кодекс Российской Федерации об административных правонарушениях (далее - КоАП);</w:t>
      </w:r>
    </w:p>
    <w:p>
      <w:pPr>
        <w:pStyle w:val="Normal"/>
        <w:numPr>
          <w:ilvl w:val="0"/>
          <w:numId w:val="2"/>
        </w:numPr>
        <w:spacing w:lineRule="atLeast" w:line="100" w:before="150" w:after="225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Федеральный закон от 06 октября 2003 года № 131-ФЗ «Об общих принципах организации местного самоуправления в Российской Федерации»;</w:t>
      </w:r>
    </w:p>
    <w:p>
      <w:pPr>
        <w:pStyle w:val="Normal"/>
        <w:numPr>
          <w:ilvl w:val="0"/>
          <w:numId w:val="2"/>
        </w:numPr>
        <w:spacing w:lineRule="atLeast" w:line="100" w:before="150" w:after="225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Федеральный закон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(далее Федеральный закон от 26.12.2008 № 294-ФЗ);</w:t>
      </w:r>
    </w:p>
    <w:p>
      <w:pPr>
        <w:pStyle w:val="Normal"/>
        <w:numPr>
          <w:ilvl w:val="0"/>
          <w:numId w:val="2"/>
        </w:numPr>
        <w:spacing w:lineRule="atLeast" w:line="100" w:before="150" w:after="225"/>
        <w:jc w:val="both"/>
        <w:rPr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Закон Волгоградской области от 11.06.2008 </w:t>
      </w:r>
      <w:r>
        <w:rPr>
          <w:rFonts w:eastAsia="Times New Roman" w:cs="Times New Roman"/>
          <w:color w:val="000000"/>
          <w:sz w:val="24"/>
          <w:szCs w:val="24"/>
          <w:lang w:val="en-US"/>
        </w:rPr>
        <w:t>N</w:t>
      </w:r>
      <w:r>
        <w:rPr>
          <w:rFonts w:eastAsia="Times New Roman" w:cs="Times New Roman"/>
          <w:color w:val="000000"/>
          <w:sz w:val="24"/>
          <w:szCs w:val="24"/>
        </w:rPr>
        <w:t>1693-ОД «Кодекс Волгоградской области об административной ответственности»;</w:t>
      </w:r>
    </w:p>
    <w:p>
      <w:pPr>
        <w:pStyle w:val="Normal"/>
        <w:numPr>
          <w:ilvl w:val="0"/>
          <w:numId w:val="2"/>
        </w:numPr>
        <w:spacing w:lineRule="atLeast" w:line="100" w:before="150" w:after="225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Решение Думы Советского сельского поселения от  02.08.2022 г. № 54/149 «Об утверждении Правил благоустройства Советского сельского поселения Калачевского муниципального района Волгоградской области»;</w:t>
      </w:r>
    </w:p>
    <w:p>
      <w:pPr>
        <w:pStyle w:val="Normal"/>
        <w:numPr>
          <w:ilvl w:val="0"/>
          <w:numId w:val="2"/>
        </w:numPr>
        <w:spacing w:lineRule="atLeast" w:line="100" w:before="150" w:after="225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Решение Думы Советского сельского поселения от 19.05.2023г. № 66/</w:t>
      </w:r>
      <w:r>
        <w:rPr>
          <w:rFonts w:eastAsia="Times New Roman" w:cs="Times New Roman"/>
          <w:color w:val="000000"/>
          <w:sz w:val="24"/>
          <w:szCs w:val="24"/>
        </w:rPr>
        <w:t xml:space="preserve">192 о </w:t>
      </w:r>
      <w:r>
        <w:rPr>
          <w:rFonts w:eastAsia="Times New Roman" w:cs="Times New Roman"/>
          <w:color w:val="000000"/>
          <w:sz w:val="24"/>
          <w:szCs w:val="24"/>
        </w:rPr>
        <w:t>внесении изменений в р</w:t>
      </w:r>
      <w:r>
        <w:rPr>
          <w:rFonts w:eastAsia="Times New Roman" w:cs="Times New Roman"/>
          <w:color w:val="000000"/>
          <w:sz w:val="24"/>
          <w:szCs w:val="24"/>
        </w:rPr>
        <w:t>ешение Думы Советского сельского поселения от  02.08.2022 г. № 54/149 «Об утверждении Правил благоустройства Советского сельского поселения Калачевского муниципального района Волгоградской области»;</w:t>
      </w:r>
    </w:p>
    <w:p>
      <w:pPr>
        <w:pStyle w:val="Normal"/>
        <w:numPr>
          <w:ilvl w:val="0"/>
          <w:numId w:val="2"/>
        </w:numPr>
        <w:spacing w:lineRule="atLeast" w:line="100" w:before="150" w:after="225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>Устав Советского сельского поселения Калачевского муниципального района Волгоградской области;</w:t>
      </w:r>
    </w:p>
    <w:p>
      <w:pPr>
        <w:pStyle w:val="Normal"/>
        <w:numPr>
          <w:ilvl w:val="0"/>
          <w:numId w:val="2"/>
        </w:numPr>
        <w:spacing w:lineRule="atLeast" w:line="100" w:before="150" w:after="225"/>
        <w:jc w:val="both"/>
        <w:rPr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t xml:space="preserve">Решение Думы Советского сельского поселения Калачевского муниципального района Волгоградской области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4"/>
          <w:szCs w:val="24"/>
          <w:u w:val="none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4"/>
          <w:szCs w:val="24"/>
          <w:u w:val="none"/>
        </w:rPr>
        <w:t>от 29.11.2024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4"/>
          <w:szCs w:val="24"/>
          <w:u w:val="none"/>
        </w:rPr>
        <w:t xml:space="preserve"> г. № 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4"/>
          <w:szCs w:val="24"/>
          <w:u w:val="none"/>
        </w:rPr>
        <w:t>5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4"/>
          <w:szCs w:val="24"/>
          <w:u w:val="none"/>
        </w:rPr>
        <w:t>/19 «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Об утверждении Положения о </w:t>
      </w:r>
      <w:bookmarkStart w:id="3" w:name="_Hlk737067933"/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 xml:space="preserve">муниципальном контроле </w:t>
      </w:r>
      <w:bookmarkEnd w:id="3"/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в сфере благоустройства в Советском сельском поселении Калачевского муниципального района Волгоградской области</w:t>
      </w:r>
      <w:r>
        <w:rPr>
          <w:rFonts w:eastAsia="Times New Roman" w:cs="Times New Roman"/>
          <w:b w:val="false"/>
          <w:bCs w:val="false"/>
          <w:i w:val="false"/>
          <w:iCs w:val="false"/>
          <w:color w:val="auto"/>
          <w:sz w:val="24"/>
          <w:szCs w:val="24"/>
          <w:u w:val="none"/>
        </w:rPr>
        <w:t>»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</w:rPr>
        <w:t>.</w:t>
      </w:r>
    </w:p>
    <w:p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4.1 Описание текущего уровня развития профилактических мероприятий.</w:t>
      </w:r>
    </w:p>
    <w:p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 официальном сайте администрации  Советского сельского  поселения, в информационно-телекоммуникационной сети «Интернет» (</w:t>
      </w:r>
      <w:r>
        <w:rPr>
          <w:rFonts w:cs="Times New Roman" w:ascii="Times New Roman" w:hAnsi="Times New Roman"/>
          <w:bCs/>
          <w:sz w:val="24"/>
          <w:szCs w:val="24"/>
          <w:lang w:val="en-US"/>
        </w:rPr>
        <w:t>www</w:t>
      </w:r>
      <w:r>
        <w:rPr>
          <w:rFonts w:cs="Times New Roman" w:ascii="Times New Roman" w:hAnsi="Times New Roman"/>
          <w:bCs/>
          <w:sz w:val="24"/>
          <w:szCs w:val="24"/>
        </w:rPr>
        <w:t>.советское-сп.рф.),</w:t>
      </w:r>
      <w:r>
        <w:rPr>
          <w:rFonts w:cs="Times New Roman" w:ascii="Times New Roman" w:hAnsi="Times New Roman"/>
          <w:sz w:val="24"/>
          <w:szCs w:val="24"/>
        </w:rPr>
        <w:t xml:space="preserve">             в разделе «Муниципальный контроль» размещены перечни нормативных правовых актов</w:t>
      </w: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 xml:space="preserve">или их отдельных частей, содержащих обязательные требования, оценка соблюдения которых является предметом муниципального контроля вс сфере благоустройства. Осуществляется информирование представителей о принятых новых нормативных правовых актах и изменениях в действующие акты, разъяснение обязательных требований, требований, установленных муниципальными правовыми актами на публичных мероприятиях, через средства массовой информации и в индивидуальном порядке. </w:t>
      </w:r>
    </w:p>
    <w:p>
      <w:pPr>
        <w:pStyle w:val="Normal"/>
        <w:tabs>
          <w:tab w:val="clear" w:pos="708"/>
          <w:tab w:val="left" w:pos="1134" w:leader="none"/>
        </w:tabs>
        <w:jc w:val="both"/>
        <w:rPr/>
      </w:pPr>
      <w:r>
        <w:rPr>
          <w:rFonts w:eastAsia="+mn-ea" w:cs="Times New Roman"/>
          <w:b/>
          <w:bCs/>
          <w:kern w:val="2"/>
          <w:sz w:val="24"/>
          <w:szCs w:val="24"/>
        </w:rPr>
        <w:t xml:space="preserve">          </w:t>
      </w:r>
      <w:r>
        <w:rPr>
          <w:rFonts w:eastAsia="+mn-ea" w:cs="Times New Roman"/>
          <w:b w:val="false"/>
          <w:bCs w:val="false"/>
          <w:kern w:val="2"/>
          <w:sz w:val="24"/>
          <w:szCs w:val="24"/>
        </w:rPr>
        <w:t xml:space="preserve"> </w:t>
      </w:r>
      <w:r>
        <w:rPr>
          <w:rFonts w:eastAsia="+mn-ea" w:cs="Times New Roman"/>
          <w:b w:val="false"/>
          <w:bCs w:val="false"/>
          <w:kern w:val="2"/>
          <w:sz w:val="24"/>
          <w:szCs w:val="24"/>
        </w:rPr>
        <w:t>5</w:t>
      </w:r>
      <w:r>
        <w:rPr>
          <w:rFonts w:eastAsia="+mn-ea"/>
          <w:b w:val="false"/>
          <w:bCs w:val="false"/>
          <w:kern w:val="2"/>
        </w:rPr>
        <w:t>.</w:t>
      </w:r>
      <w:r>
        <w:rPr>
          <w:rFonts w:eastAsia="+mn-ea"/>
          <w:b w:val="false"/>
          <w:bCs/>
          <w:kern w:val="2"/>
        </w:rPr>
        <w:t xml:space="preserve">1 </w:t>
      </w:r>
      <w:r>
        <w:rPr>
          <w:rFonts w:eastAsia="+mn-ea"/>
          <w:b/>
          <w:bCs/>
          <w:kern w:val="2"/>
        </w:rPr>
        <w:t>Цели</w:t>
      </w:r>
      <w:r>
        <w:rPr>
          <w:rFonts w:eastAsia="+mn-ea"/>
          <w:bCs/>
          <w:kern w:val="2"/>
        </w:rPr>
        <w:t xml:space="preserve"> профилактической работы: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  <w:t>- предупреждение нарушений юридическими лицами, индивидуальными предпринимателями и физическими лицами обязательных требований, требований, установленных муниципальными правовыми актами, принятыми по вопросам местного значения;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/>
      </w:pPr>
      <w:r>
        <w:rPr/>
        <w:t>- устранение причин, факторов и условий, способствующих нарушениям обязательных требований, требований, установленных муниципальными правовыми актами;</w:t>
      </w:r>
    </w:p>
    <w:p>
      <w:pPr>
        <w:pStyle w:val="Normal"/>
        <w:tabs>
          <w:tab w:val="clear" w:pos="708"/>
          <w:tab w:val="left" w:pos="1134" w:leader="none"/>
        </w:tabs>
        <w:ind w:firstLine="709"/>
        <w:jc w:val="both"/>
        <w:rPr>
          <w:b/>
        </w:rPr>
      </w:pPr>
      <w:r>
        <w:rPr/>
        <w:t xml:space="preserve">- обеспечение доступности информации об обязательных требованиях, требований, установленных муниципальными правовыми актами; </w:t>
      </w:r>
    </w:p>
    <w:p>
      <w:pPr>
        <w:pStyle w:val="Normal"/>
        <w:widowControl w:val="false"/>
        <w:tabs>
          <w:tab w:val="clear" w:pos="708"/>
          <w:tab w:val="left" w:pos="1134" w:leader="none"/>
        </w:tabs>
        <w:ind w:firstLine="709"/>
        <w:jc w:val="both"/>
        <w:rPr/>
      </w:pPr>
      <w:r>
        <w:rPr>
          <w:b/>
        </w:rPr>
        <w:t>-</w:t>
      </w:r>
      <w:r>
        <w:rPr/>
        <w:t xml:space="preserve"> повышение прозрачности системы муниципального контроля в сфере благоустройства.</w:t>
      </w:r>
    </w:p>
    <w:p>
      <w:pPr>
        <w:pStyle w:val="Normal"/>
        <w:widowControl w:val="false"/>
        <w:tabs>
          <w:tab w:val="clear" w:pos="708"/>
          <w:tab w:val="left" w:pos="1134" w:leader="none"/>
        </w:tabs>
        <w:jc w:val="both"/>
        <w:rPr>
          <w:rFonts w:eastAsia="+mn-ea"/>
          <w:b/>
          <w:bCs/>
          <w:kern w:val="2"/>
        </w:rPr>
      </w:pPr>
      <w:r>
        <w:rPr>
          <w:rFonts w:eastAsia="+mn-ea"/>
          <w:b/>
          <w:bCs/>
          <w:kern w:val="2"/>
        </w:rPr>
      </w:r>
    </w:p>
    <w:p>
      <w:pPr>
        <w:pStyle w:val="Normal"/>
        <w:widowControl w:val="false"/>
        <w:tabs>
          <w:tab w:val="clear" w:pos="708"/>
          <w:tab w:val="left" w:pos="1134" w:leader="none"/>
        </w:tabs>
        <w:jc w:val="both"/>
        <w:rPr>
          <w:rFonts w:eastAsia="+mn-ea"/>
          <w:b/>
          <w:bCs/>
          <w:kern w:val="2"/>
        </w:rPr>
      </w:pPr>
      <w:r>
        <w:rPr/>
        <w:t xml:space="preserve"> </w:t>
      </w:r>
      <w:r>
        <w:rPr>
          <w:rFonts w:eastAsia="+mn-ea"/>
          <w:bCs/>
          <w:kern w:val="2"/>
        </w:rPr>
        <w:t xml:space="preserve">Проведение профилактических мероприятий позволит решить следующие </w:t>
      </w:r>
      <w:r>
        <w:rPr>
          <w:rFonts w:eastAsia="+mn-ea"/>
          <w:b/>
          <w:bCs/>
          <w:kern w:val="2"/>
        </w:rPr>
        <w:t>задачи:</w:t>
      </w:r>
    </w:p>
    <w:p>
      <w:pPr>
        <w:pStyle w:val="Normal"/>
        <w:ind w:firstLine="709"/>
        <w:jc w:val="both"/>
        <w:rPr>
          <w:b/>
        </w:rPr>
      </w:pPr>
      <w:r>
        <w:rPr>
          <w:rFonts w:eastAsia="+mn-ea"/>
          <w:b/>
          <w:bCs/>
          <w:kern w:val="2"/>
        </w:rPr>
        <w:t xml:space="preserve">- </w:t>
      </w:r>
      <w:r>
        <w:rPr/>
        <w:t>укрепление системы профилактики нарушений обязательных требований, установленных законодательством Российской Федерации, требований, установленных муниципальными правовыми актами;</w:t>
      </w:r>
    </w:p>
    <w:p>
      <w:pPr>
        <w:pStyle w:val="ListParagraph"/>
        <w:ind w:firstLine="709" w:left="0" w:right="0"/>
        <w:jc w:val="both"/>
        <w:rPr>
          <w:b/>
        </w:rPr>
      </w:pPr>
      <w:r>
        <w:rPr>
          <w:b/>
          <w:sz w:val="24"/>
          <w:szCs w:val="24"/>
        </w:rPr>
        <w:t xml:space="preserve">- </w:t>
      </w:r>
      <w:r>
        <w:rPr>
          <w:sz w:val="24"/>
          <w:szCs w:val="24"/>
        </w:rPr>
        <w:t xml:space="preserve">выявление причин, факторов и условий, способствующих нарушениям субъектами профилактики обязательных требований, требований, установленных муниципальными правовыми актами; </w:t>
      </w:r>
    </w:p>
    <w:p>
      <w:pPr>
        <w:pStyle w:val="Normal"/>
        <w:ind w:firstLine="709"/>
        <w:jc w:val="both"/>
        <w:rPr>
          <w:b/>
        </w:rPr>
      </w:pPr>
      <w:r>
        <w:rPr>
          <w:b/>
        </w:rPr>
        <w:t>-</w:t>
      </w:r>
      <w:r>
        <w:rPr/>
        <w:t xml:space="preserve"> устранение причин, факторов и условий, способствующих нарушениям обязательных требований, требований, установленных муниципальными правовыми актами;</w:t>
      </w:r>
    </w:p>
    <w:p>
      <w:pPr>
        <w:pStyle w:val="ListParagraph"/>
        <w:ind w:firstLine="709" w:left="0" w:right="0"/>
        <w:jc w:val="both"/>
        <w:rPr>
          <w:sz w:val="24"/>
          <w:szCs w:val="24"/>
        </w:rPr>
      </w:pPr>
      <w:r>
        <w:rPr>
          <w:b/>
          <w:sz w:val="24"/>
          <w:szCs w:val="24"/>
        </w:rPr>
        <w:t>-</w:t>
      </w:r>
      <w:r>
        <w:rPr>
          <w:sz w:val="24"/>
          <w:szCs w:val="24"/>
        </w:rPr>
        <w:t xml:space="preserve"> повышение уровня правовой грамотности субъектов профилактики.</w:t>
      </w:r>
    </w:p>
    <w:p>
      <w:pPr>
        <w:pStyle w:val="ConsPlusNormal"/>
        <w:jc w:val="both"/>
        <w:rPr>
          <w:rFonts w:eastAsia="+mn-ea"/>
          <w:b/>
          <w:bCs/>
          <w:kern w:val="2"/>
        </w:rPr>
      </w:pPr>
      <w:r>
        <w:rPr>
          <w:rFonts w:cs="Times New Roman" w:ascii="Times New Roman" w:hAnsi="Times New Roman"/>
          <w:sz w:val="24"/>
          <w:szCs w:val="24"/>
        </w:rPr>
        <w:t xml:space="preserve">  </w:t>
      </w:r>
      <w:r>
        <w:rPr>
          <w:rFonts w:cs="Times New Roman" w:ascii="Times New Roman" w:hAnsi="Times New Roman"/>
          <w:b/>
          <w:bCs/>
          <w:sz w:val="24"/>
          <w:szCs w:val="24"/>
        </w:rPr>
        <w:t>Ожидаемый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bCs/>
          <w:sz w:val="24"/>
          <w:szCs w:val="24"/>
        </w:rPr>
        <w:t>результат</w:t>
      </w:r>
      <w:r>
        <w:rPr>
          <w:rFonts w:cs="Times New Roman" w:ascii="Times New Roman" w:hAnsi="Times New Roman"/>
          <w:sz w:val="24"/>
          <w:szCs w:val="24"/>
        </w:rPr>
        <w:t xml:space="preserve"> - снижение количества выявленных нарушений обязательных требований, требований, установленных муниципальными правовыми актами при увеличении количества и качества проводимых профилактических мероприятий.</w:t>
      </w:r>
    </w:p>
    <w:p>
      <w:pPr>
        <w:pStyle w:val="Normal"/>
        <w:jc w:val="both"/>
        <w:rPr>
          <w:rFonts w:eastAsia="+mn-ea"/>
          <w:b/>
          <w:bCs/>
          <w:kern w:val="2"/>
        </w:rPr>
      </w:pPr>
      <w:r>
        <w:rPr>
          <w:rFonts w:eastAsia="+mn-ea"/>
          <w:b/>
          <w:bCs/>
          <w:kern w:val="2"/>
        </w:rPr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+mn-ea"/>
          <w:b/>
          <w:bCs/>
          <w:kern w:val="2"/>
        </w:rPr>
        <w:t>2. Программные мероприятия</w:t>
      </w:r>
    </w:p>
    <w:p>
      <w:pPr>
        <w:pStyle w:val="ListParagraph"/>
        <w:ind w:firstLine="709" w:left="0" w:right="0"/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ListParagraph"/>
        <w:ind w:firstLine="709" w:left="0" w:right="0"/>
        <w:jc w:val="both"/>
        <w:rPr>
          <w:sz w:val="24"/>
          <w:szCs w:val="24"/>
        </w:rPr>
      </w:pPr>
      <w:r>
        <w:rPr>
          <w:sz w:val="24"/>
          <w:szCs w:val="24"/>
        </w:rPr>
        <w:t>1.2 Мероприятия программы представляют собой комплекс мер, направленных          на достижение целей и решение основных задач настоящей Программы.</w:t>
      </w:r>
    </w:p>
    <w:p>
      <w:pPr>
        <w:pStyle w:val="ListParagraph"/>
        <w:ind w:firstLine="709" w:left="0" w:right="0"/>
        <w:jc w:val="both"/>
        <w:rPr>
          <w:sz w:val="24"/>
          <w:szCs w:val="24"/>
        </w:rPr>
      </w:pPr>
      <w:r>
        <w:rPr>
          <w:sz w:val="24"/>
          <w:szCs w:val="24"/>
        </w:rPr>
        <w:t>2.2 Перечень мероприятий Программы, сроки их реализации и ответственные исполнители приведены в Плане - графике профилактических мероприятий на 2025 год. План-график профилактических мероприятий сформирован для муниципального контроля в сфере благоустройства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. </w:t>
      </w:r>
    </w:p>
    <w:p>
      <w:pPr>
        <w:pStyle w:val="ListParagraph"/>
        <w:ind w:firstLine="709" w:left="0" w:right="0"/>
        <w:jc w:val="both"/>
        <w:rPr>
          <w:rFonts w:eastAsia="Calibri"/>
        </w:rPr>
      </w:pPr>
      <w:r>
        <w:rPr>
          <w:sz w:val="24"/>
          <w:szCs w:val="24"/>
        </w:rPr>
        <w:t>В Программу возможно внесение изменений и корректировка перечня мероприятий в связи с необходимостью осуществления профилактических мер в отношении нарушений, выявленных в ходе плановых и внеплановых проверок, проведенных должностными лицами муниципального жилищного контроля</w:t>
      </w:r>
      <w:r>
        <w:rPr>
          <w:bCs/>
          <w:sz w:val="24"/>
          <w:szCs w:val="24"/>
        </w:rPr>
        <w:t xml:space="preserve"> н</w:t>
      </w:r>
      <w:r>
        <w:rPr>
          <w:sz w:val="24"/>
          <w:szCs w:val="24"/>
        </w:rPr>
        <w:t xml:space="preserve"> в 202</w:t>
      </w:r>
      <w:r>
        <w:rPr>
          <w:sz w:val="24"/>
          <w:szCs w:val="24"/>
          <w:lang w:val="en-US"/>
        </w:rPr>
        <w:t>5</w:t>
      </w:r>
      <w:r>
        <w:rPr>
          <w:sz w:val="24"/>
          <w:szCs w:val="24"/>
        </w:rPr>
        <w:t xml:space="preserve"> году.</w:t>
      </w:r>
    </w:p>
    <w:p>
      <w:pPr>
        <w:pStyle w:val="ListParagraph"/>
        <w:ind w:firstLine="709" w:left="0" w:right="0"/>
        <w:jc w:val="both"/>
        <w:rPr>
          <w:rFonts w:eastAsia="Calibri"/>
        </w:rPr>
      </w:pPr>
      <w:r>
        <w:rPr>
          <w:rFonts w:eastAsia="Calibri"/>
        </w:rPr>
      </w:r>
    </w:p>
    <w:p>
      <w:pPr>
        <w:pStyle w:val="Normal"/>
        <w:jc w:val="center"/>
        <w:rPr>
          <w:rFonts w:eastAsia="Calibri"/>
        </w:rPr>
      </w:pPr>
      <w:r>
        <w:rPr>
          <w:rFonts w:eastAsia="Calibri"/>
        </w:rPr>
        <w:t>План – график</w:t>
      </w:r>
    </w:p>
    <w:p>
      <w:pPr>
        <w:pStyle w:val="Normal"/>
        <w:jc w:val="center"/>
        <w:rPr>
          <w:rFonts w:eastAsia="Calibri"/>
        </w:rPr>
      </w:pPr>
      <w:r>
        <w:rPr>
          <w:rFonts w:eastAsia="Calibri"/>
        </w:rPr>
        <w:t>профилактических мероприятий на 202</w:t>
      </w:r>
      <w:r>
        <w:rPr>
          <w:rFonts w:eastAsia="Calibri"/>
          <w:lang w:val="en-US"/>
        </w:rPr>
        <w:t>5</w:t>
      </w:r>
      <w:r>
        <w:rPr>
          <w:rFonts w:eastAsia="Calibri"/>
        </w:rPr>
        <w:t xml:space="preserve"> год и плановый период 202</w:t>
      </w:r>
      <w:r>
        <w:rPr>
          <w:rFonts w:eastAsia="Calibri"/>
          <w:lang w:val="en-US"/>
        </w:rPr>
        <w:t>6</w:t>
      </w:r>
      <w:r>
        <w:rPr>
          <w:rFonts w:eastAsia="Calibri"/>
        </w:rPr>
        <w:t>-202</w:t>
      </w:r>
      <w:r>
        <w:rPr>
          <w:rFonts w:eastAsia="Calibri"/>
          <w:lang w:val="en-US"/>
        </w:rPr>
        <w:t>7</w:t>
      </w:r>
      <w:r>
        <w:rPr>
          <w:rFonts w:eastAsia="Calibri"/>
        </w:rPr>
        <w:t xml:space="preserve"> годы</w:t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  <w:bookmarkStart w:id="4" w:name="Bookmark2"/>
      <w:bookmarkStart w:id="5" w:name="Bookmark2"/>
      <w:bookmarkEnd w:id="5"/>
    </w:p>
    <w:tbl>
      <w:tblPr>
        <w:tblW w:w="10357" w:type="dxa"/>
        <w:jc w:val="left"/>
        <w:tblInd w:w="-51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60"/>
        <w:gridCol w:w="1"/>
        <w:gridCol w:w="2439"/>
        <w:gridCol w:w="1941"/>
        <w:gridCol w:w="1230"/>
        <w:gridCol w:w="21"/>
        <w:gridCol w:w="1225"/>
        <w:gridCol w:w="16"/>
        <w:gridCol w:w="1124"/>
        <w:gridCol w:w="1799"/>
      </w:tblGrid>
      <w:tr>
        <w:trPr>
          <w:trHeight w:val="795" w:hRule="atLeast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jc w:val="left"/>
              <w:rPr>
                <w:b/>
                <w:bCs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№ </w:t>
            </w: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п/п</w:t>
            </w:r>
          </w:p>
        </w:tc>
        <w:tc>
          <w:tcPr>
            <w:tcW w:w="24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jc w:val="left"/>
              <w:rPr>
                <w:b/>
                <w:bCs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Формы и виды профилактических  мероприятий</w:t>
            </w:r>
          </w:p>
        </w:tc>
        <w:tc>
          <w:tcPr>
            <w:tcW w:w="19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jc w:val="left"/>
              <w:rPr>
                <w:b/>
                <w:bCs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Ответственные исполнители</w:t>
            </w:r>
          </w:p>
        </w:tc>
        <w:tc>
          <w:tcPr>
            <w:tcW w:w="36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jc w:val="left"/>
              <w:rPr>
                <w:b/>
                <w:bCs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Периодичность проведения профилактических мероприятий, сроки выполнения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jc w:val="left"/>
              <w:rPr>
                <w:b/>
                <w:bCs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Ожидаемый результат</w:t>
            </w:r>
          </w:p>
        </w:tc>
      </w:tr>
      <w:tr>
        <w:trPr>
          <w:trHeight w:val="795" w:hRule="atLeast"/>
        </w:trPr>
        <w:tc>
          <w:tcPr>
            <w:tcW w:w="560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left"/>
              <w:rPr>
                <w:rFonts w:ascii="Liberation Serif" w:hAnsi="Liberation Serif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2440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left"/>
              <w:rPr>
                <w:rFonts w:ascii="Liberation Serif" w:hAnsi="Liberation Serif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941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jc w:val="left"/>
              <w:rPr>
                <w:rFonts w:ascii="Liberation Serif" w:hAnsi="Liberation Serif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jc w:val="left"/>
              <w:rPr>
                <w:b/>
                <w:bCs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202</w:t>
            </w: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en-US"/>
              </w:rPr>
              <w:t>5</w:t>
            </w:r>
          </w:p>
        </w:tc>
        <w:tc>
          <w:tcPr>
            <w:tcW w:w="124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jc w:val="left"/>
              <w:rPr>
                <w:b/>
                <w:bCs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202</w:t>
            </w: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en-US"/>
              </w:rPr>
              <w:t>6</w:t>
            </w:r>
          </w:p>
          <w:p>
            <w:pPr>
              <w:pStyle w:val="NoSpacing"/>
              <w:jc w:val="left"/>
              <w:rPr>
                <w:b/>
                <w:bCs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(проект)</w:t>
            </w:r>
          </w:p>
        </w:tc>
        <w:tc>
          <w:tcPr>
            <w:tcW w:w="114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jc w:val="left"/>
              <w:rPr>
                <w:b/>
                <w:bCs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202</w:t>
            </w: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lang w:val="en-US"/>
              </w:rPr>
              <w:t>7</w:t>
            </w:r>
          </w:p>
          <w:p>
            <w:pPr>
              <w:pStyle w:val="NoSpacing"/>
              <w:jc w:val="left"/>
              <w:rPr>
                <w:b/>
                <w:bCs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(проект)</w:t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left"/>
              <w:rPr>
                <w:rFonts w:ascii="Liberation Serif" w:hAnsi="Liberation Serif"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>
          <w:trHeight w:val="28" w:hRule="atLeast"/>
        </w:trPr>
        <w:tc>
          <w:tcPr>
            <w:tcW w:w="56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243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125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124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Spacing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jc w:val="left"/>
              <w:rPr>
                <w:rFonts w:ascii="Liberation Serif" w:hAnsi="Liberation Serif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7</w:t>
            </w:r>
          </w:p>
        </w:tc>
      </w:tr>
      <w:tr>
        <w:trPr/>
        <w:tc>
          <w:tcPr>
            <w:tcW w:w="56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1.</w:t>
            </w:r>
          </w:p>
        </w:tc>
        <w:tc>
          <w:tcPr>
            <w:tcW w:w="24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Актуализация перечня нормативных правовых актов, содержащих обязательные требования, требований, установленных муниципальными правовыми актами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Должностные лица, уполномоченные на осуществление муниципального контроля в сфере благоустройства на территории Советского сельского поселения Калачевского муниципального района Волгоградской области</w:t>
            </w:r>
          </w:p>
        </w:tc>
        <w:tc>
          <w:tcPr>
            <w:tcW w:w="125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по мере необходимости</w:t>
            </w:r>
          </w:p>
        </w:tc>
        <w:tc>
          <w:tcPr>
            <w:tcW w:w="124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по мере необходимости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по мере необходимости</w:t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повышение информированности подконтрольных субъектов о действующих обязательных требованиях, требованиях, установленных муниципальными правовыми актами</w:t>
            </w:r>
          </w:p>
        </w:tc>
      </w:tr>
      <w:tr>
        <w:trPr>
          <w:trHeight w:val="9074" w:hRule="atLeast"/>
        </w:trPr>
        <w:tc>
          <w:tcPr>
            <w:tcW w:w="56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2.</w:t>
            </w:r>
          </w:p>
        </w:tc>
        <w:tc>
          <w:tcPr>
            <w:tcW w:w="24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Разработка и размещение </w:t>
              <w:br/>
              <w:t>на официальном сайте органов местного самоуправления руководств по соблюдению обязательных требований, требований, установленных муниципальными правовыми актами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Должностные лица, уполномоченные на осуществление муниципального контроля в сфере благоустройства на территории Советского сельского поселения Калачевского муниципального района Волгоградской области</w:t>
            </w:r>
          </w:p>
        </w:tc>
        <w:tc>
          <w:tcPr>
            <w:tcW w:w="125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по мере необходимости</w:t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24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по мере необходимости</w:t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по мере необходимости</w:t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повышение информированности подконтрольных субъектов о действующих обязательных требованиях, требований, установленных муниципальными правовыми актами</w:t>
            </w:r>
          </w:p>
        </w:tc>
      </w:tr>
      <w:tr>
        <w:trPr>
          <w:cantSplit w:val="true"/>
        </w:trPr>
        <w:tc>
          <w:tcPr>
            <w:tcW w:w="56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3.</w:t>
            </w:r>
          </w:p>
        </w:tc>
        <w:tc>
          <w:tcPr>
            <w:tcW w:w="24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Проведение индивидуальных </w:t>
              <w:br/>
              <w:t xml:space="preserve">и публичных консультаций </w:t>
              <w:br/>
              <w:t>с подконтрольными субъектами по разъяснению обязательных требований, требований, установленных муниципальными правовыми актами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Должностные лица, уполномоченные на осуществление муниципального контроля в сфере благоустройства на территории Советского сельского поселения Калачевского муниципального района Волгоградской области</w:t>
            </w:r>
          </w:p>
        </w:tc>
        <w:tc>
          <w:tcPr>
            <w:tcW w:w="125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по мере необходимости</w:t>
            </w:r>
          </w:p>
        </w:tc>
        <w:tc>
          <w:tcPr>
            <w:tcW w:w="124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по мере необходимости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по мере необходимости</w:t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повышение информированности подконтрольных субъектов о действующих обязательных требованиях, требований, установленных муниципальными правовыми актами</w:t>
            </w:r>
          </w:p>
        </w:tc>
      </w:tr>
      <w:tr>
        <w:trPr>
          <w:trHeight w:val="3954" w:hRule="atLeast"/>
        </w:trPr>
        <w:tc>
          <w:tcPr>
            <w:tcW w:w="56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4.</w:t>
            </w:r>
          </w:p>
        </w:tc>
        <w:tc>
          <w:tcPr>
            <w:tcW w:w="24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Информирование юридических лиц, индивидуальных предпринимателей посредством проведения разъяснительной работы в средствах массовой информации и иными способами по вопросам соблюдения обязательных требований, требований, установленных муниципальными правовыми актами, предъявляемых при осуществлении муниципального жилищного контроля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Должностные лица, уполномочен </w:t>
            </w: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на осуществление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муниципального контроля в сфере благоустройства на территории Советского сельского поселения Калачевского муниципального района Волгоградской области</w:t>
            </w:r>
          </w:p>
        </w:tc>
        <w:tc>
          <w:tcPr>
            <w:tcW w:w="125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Ежеквартально</w:t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24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Ежеквартально</w:t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Ежеквартально</w:t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повышение информированности подконтрольных субъектов о вновь установленных обязательных требованиях, требований, установленных муниципальными правовыми актами</w:t>
            </w:r>
          </w:p>
        </w:tc>
      </w:tr>
      <w:tr>
        <w:trPr/>
        <w:tc>
          <w:tcPr>
            <w:tcW w:w="56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5.</w:t>
            </w:r>
          </w:p>
        </w:tc>
        <w:tc>
          <w:tcPr>
            <w:tcW w:w="24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Обобщение практики осуществления муниципального контроля в сфере благоустройства на территории Советского сельского поселения и размещение информации на официальном сайте органов местного самоуправления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Должностные лица, уполномоченные на осуществление муниципального контроля в сфере благоустройства на территории Советского сельского поселения Калачевского муниципального района Волгоградской области</w:t>
            </w:r>
          </w:p>
        </w:tc>
        <w:tc>
          <w:tcPr>
            <w:tcW w:w="125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ежегодно, не позднее</w:t>
            </w:r>
          </w:p>
          <w:p>
            <w:pPr>
              <w:pStyle w:val="NoSpacing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30 марта года, следующего за отчетным</w:t>
            </w:r>
          </w:p>
        </w:tc>
        <w:tc>
          <w:tcPr>
            <w:tcW w:w="124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ежегодно, не позднее</w:t>
            </w:r>
          </w:p>
          <w:p>
            <w:pPr>
              <w:pStyle w:val="NoSpacing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30 марта года, следующего</w:t>
            </w:r>
          </w:p>
          <w:p>
            <w:pPr>
              <w:pStyle w:val="NoSpacing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за отчетным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ежегодно, не позднее</w:t>
            </w:r>
          </w:p>
          <w:p>
            <w:pPr>
              <w:pStyle w:val="NoSpacing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30 марта года, следующего за отчетным</w:t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предупреждение нарушений обязательных требований, требований, установленных муниципальными правовыми актами</w:t>
            </w:r>
          </w:p>
        </w:tc>
      </w:tr>
      <w:tr>
        <w:trPr>
          <w:trHeight w:val="2405" w:hRule="atLeast"/>
        </w:trPr>
        <w:tc>
          <w:tcPr>
            <w:tcW w:w="56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6.</w:t>
            </w:r>
          </w:p>
        </w:tc>
        <w:tc>
          <w:tcPr>
            <w:tcW w:w="24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Выдача предостережений</w:t>
            </w:r>
          </w:p>
          <w:p>
            <w:pPr>
              <w:pStyle w:val="NoSpacing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о недопустимости нарушения обязательных требований, требований, установленных муниципальными правовыми актами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Должностные лица, уполномоченные на осуществление муниципального контроля в сфере благоустройства на территории Советского сельского поселения Калачевского муниципального района Волгоградской области</w:t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rmal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25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по мере необходимости</w:t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24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по мере необходимости</w:t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по мере необходимости</w:t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предотвращение нарушений обязательных требований, требований, установленных муниципальными правовыми актами</w:t>
            </w:r>
          </w:p>
        </w:tc>
      </w:tr>
      <w:tr>
        <w:trPr>
          <w:trHeight w:val="2405" w:hRule="atLeast"/>
          <w:cantSplit w:val="true"/>
        </w:trPr>
        <w:tc>
          <w:tcPr>
            <w:tcW w:w="56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7.</w:t>
            </w:r>
          </w:p>
        </w:tc>
        <w:tc>
          <w:tcPr>
            <w:tcW w:w="24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Размещение на официальном сайте администрации Советского сельского поселения:</w:t>
            </w:r>
          </w:p>
          <w:p>
            <w:pPr>
              <w:pStyle w:val="NoSpacing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перечней нормативных правовых актов или их отдельных частей, содержащих обязательные требования, требования, установленные муниципальными правовыми актами, оценка соблюдения которых является предметом муниципального контроля на</w:t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Должностные лица, уполномоченные на осуществление муниципального контроля в сфере благоустройства на территории Советского сельского поселения Калачевского муниципального района Волгоградской области</w:t>
            </w:r>
          </w:p>
        </w:tc>
        <w:tc>
          <w:tcPr>
            <w:tcW w:w="125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указывается первая дата, а потом</w:t>
            </w:r>
          </w:p>
          <w:p>
            <w:pPr>
              <w:pStyle w:val="NoSpacing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по мере необходимости</w:t>
            </w:r>
          </w:p>
        </w:tc>
        <w:tc>
          <w:tcPr>
            <w:tcW w:w="124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указывается первая дата, а потом</w:t>
            </w:r>
          </w:p>
          <w:p>
            <w:pPr>
              <w:pStyle w:val="NoSpacing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по мере необходимости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указывается первая дата, а потом</w:t>
            </w:r>
          </w:p>
          <w:p>
            <w:pPr>
              <w:pStyle w:val="NoSpacing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по мере необходимости</w:t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обеспечение открытости и прозрачности информации</w:t>
            </w:r>
          </w:p>
          <w:p>
            <w:pPr>
              <w:pStyle w:val="NoSpacing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об осуществлении муниципального контроля</w:t>
            </w:r>
          </w:p>
        </w:tc>
      </w:tr>
      <w:tr>
        <w:trPr>
          <w:trHeight w:val="1134" w:hRule="atLeast"/>
        </w:trPr>
        <w:tc>
          <w:tcPr>
            <w:tcW w:w="56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8.</w:t>
            </w:r>
          </w:p>
        </w:tc>
        <w:tc>
          <w:tcPr>
            <w:tcW w:w="24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Проведение мероприятий по оценке эффективности и результативности профилактических мероприятий с учетом целевых показателей</w:t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25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ежегодно,</w:t>
            </w:r>
          </w:p>
          <w:p>
            <w:pPr>
              <w:pStyle w:val="NoSpacing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не позднее</w:t>
            </w:r>
          </w:p>
          <w:p>
            <w:pPr>
              <w:pStyle w:val="NoSpacing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30 марта года, следующего</w:t>
            </w:r>
          </w:p>
          <w:p>
            <w:pPr>
              <w:pStyle w:val="NoSpacing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за отчетным</w:t>
            </w:r>
          </w:p>
        </w:tc>
        <w:tc>
          <w:tcPr>
            <w:tcW w:w="124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ежегодно,</w:t>
            </w:r>
          </w:p>
          <w:p>
            <w:pPr>
              <w:pStyle w:val="NoSpacing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не позднее</w:t>
            </w:r>
          </w:p>
          <w:p>
            <w:pPr>
              <w:pStyle w:val="NoSpacing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30 марта года, следующего</w:t>
            </w:r>
          </w:p>
          <w:p>
            <w:pPr>
              <w:pStyle w:val="NoSpacing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за отчетным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ежегодно,</w:t>
            </w:r>
          </w:p>
          <w:p>
            <w:pPr>
              <w:pStyle w:val="NoSpacing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не позднее</w:t>
            </w:r>
          </w:p>
          <w:p>
            <w:pPr>
              <w:pStyle w:val="NoSpacing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30 марта года, следующего</w:t>
            </w:r>
          </w:p>
          <w:p>
            <w:pPr>
              <w:pStyle w:val="NoSpacing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за отчетным</w:t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обеспечение эффективности </w:t>
              <w:br/>
              <w:t>и результативности профилактических мероприятий</w:t>
            </w:r>
          </w:p>
          <w:p>
            <w:pPr>
              <w:pStyle w:val="NoSpacing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за отчетный (прошедший) год</w:t>
            </w:r>
          </w:p>
        </w:tc>
      </w:tr>
      <w:tr>
        <w:trPr>
          <w:trHeight w:val="1134" w:hRule="atLeast"/>
        </w:trPr>
        <w:tc>
          <w:tcPr>
            <w:tcW w:w="56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9.</w:t>
            </w:r>
          </w:p>
        </w:tc>
        <w:tc>
          <w:tcPr>
            <w:tcW w:w="24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Разработка и утверждение Программы профилактики нарушений юридическими лицами и индивидуальными предпринимателями обязательных требований, требований, установленных муниципальными правовыми актами на 2024 год и плановый период 2025-2026 годы</w:t>
            </w: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Должностные лица, уполномоченные на осуществление муниципального контроля в сфере благоустройства на территории Советского сельского поселения Калачевского муниципального района Волгоградской области</w:t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  <w:p>
            <w:pPr>
              <w:pStyle w:val="NoSpacing"/>
              <w:jc w:val="left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  <w:tc>
          <w:tcPr>
            <w:tcW w:w="125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До 20 декабря соответствующего года</w:t>
            </w:r>
          </w:p>
        </w:tc>
        <w:tc>
          <w:tcPr>
            <w:tcW w:w="124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До 20 декабря соответствующего года</w:t>
            </w:r>
          </w:p>
        </w:tc>
        <w:tc>
          <w:tcPr>
            <w:tcW w:w="112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До 20 декабря соответствующего года</w:t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утверждение новой программы профилактики</w:t>
            </w:r>
          </w:p>
        </w:tc>
      </w:tr>
    </w:tbl>
    <w:p>
      <w:pPr>
        <w:pStyle w:val="ConsPlus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tabs>
          <w:tab w:val="clear" w:pos="708"/>
          <w:tab w:val="left" w:pos="6100" w:leader="none"/>
        </w:tabs>
        <w:ind w:hanging="0" w:left="450" w:right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tabs>
          <w:tab w:val="clear" w:pos="708"/>
          <w:tab w:val="left" w:pos="6100" w:leader="none"/>
        </w:tabs>
        <w:ind w:hanging="0" w:left="450" w:right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3. Отчетные показатели и оценка эффективности программы</w:t>
      </w:r>
    </w:p>
    <w:p>
      <w:pPr>
        <w:pStyle w:val="ListParagraph"/>
        <w:tabs>
          <w:tab w:val="clear" w:pos="708"/>
          <w:tab w:val="left" w:pos="6100" w:leader="none"/>
        </w:tabs>
        <w:ind w:hanging="0" w:left="450" w:righ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ListParagraph"/>
        <w:tabs>
          <w:tab w:val="clear" w:pos="708"/>
          <w:tab w:val="left" w:pos="6100" w:leader="none"/>
        </w:tabs>
        <w:ind w:hanging="0" w:left="0" w:righ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>
        <w:rPr>
          <w:sz w:val="24"/>
          <w:szCs w:val="24"/>
        </w:rPr>
        <w:t>3.1. К отчетным показателям Программы относятся:</w:t>
      </w:r>
    </w:p>
    <w:p>
      <w:pPr>
        <w:pStyle w:val="ListParagraph"/>
        <w:tabs>
          <w:tab w:val="clear" w:pos="708"/>
          <w:tab w:val="left" w:pos="6100" w:leader="none"/>
        </w:tabs>
        <w:ind w:hanging="0" w:left="0" w:righ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>
        <w:rPr>
          <w:sz w:val="24"/>
          <w:szCs w:val="24"/>
        </w:rPr>
        <w:t>- Количество выданных предостережений;</w:t>
      </w:r>
    </w:p>
    <w:p>
      <w:pPr>
        <w:pStyle w:val="ListParagraph"/>
        <w:tabs>
          <w:tab w:val="clear" w:pos="708"/>
          <w:tab w:val="left" w:pos="6100" w:leader="none"/>
        </w:tabs>
        <w:ind w:hanging="0" w:left="0" w:righ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>
        <w:rPr>
          <w:sz w:val="24"/>
          <w:szCs w:val="24"/>
        </w:rPr>
        <w:t>- Количество субъектов, которым выданы предостережения;</w:t>
      </w:r>
    </w:p>
    <w:p>
      <w:pPr>
        <w:pStyle w:val="ListParagraph"/>
        <w:tabs>
          <w:tab w:val="clear" w:pos="708"/>
          <w:tab w:val="left" w:pos="6100" w:leader="none"/>
        </w:tabs>
        <w:ind w:hanging="0" w:left="0" w:righ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>
        <w:rPr>
          <w:sz w:val="24"/>
          <w:szCs w:val="24"/>
        </w:rPr>
        <w:t>- Проведение семинаров, разъяснительной работы в средствах массовой информации и мероприятий по информированию подконтрольных субъектов по вопросам соблюдения обязательных требований, требований, установленных муниципальными правовыми актами, оценка соблюдения которых является предметом муниципального  контроля</w:t>
      </w:r>
      <w:r>
        <w:rPr>
          <w:rFonts w:cs="Times New Roman"/>
          <w:sz w:val="24"/>
          <w:szCs w:val="24"/>
        </w:rPr>
        <w:t xml:space="preserve"> в сфере благоустройства в</w:t>
      </w:r>
      <w:r>
        <w:rPr>
          <w:rFonts w:eastAsia="Calibri" w:cs="Times New Roman"/>
          <w:bCs/>
          <w:kern w:val="0"/>
          <w:sz w:val="24"/>
          <w:szCs w:val="24"/>
        </w:rPr>
        <w:t xml:space="preserve"> </w:t>
      </w:r>
      <w:r>
        <w:rPr>
          <w:rFonts w:eastAsia="Times New Roman" w:cs="Times New Roman"/>
          <w:bCs/>
          <w:kern w:val="0"/>
          <w:sz w:val="24"/>
          <w:szCs w:val="24"/>
        </w:rPr>
        <w:t>Советском сельском поселении</w:t>
      </w:r>
      <w:r>
        <w:rPr>
          <w:rFonts w:cs="Times New Roman"/>
          <w:sz w:val="24"/>
          <w:szCs w:val="24"/>
        </w:rPr>
        <w:t xml:space="preserve"> Калачевского муниципального района Волгоградской области;</w:t>
      </w:r>
    </w:p>
    <w:p>
      <w:pPr>
        <w:pStyle w:val="ListParagraph"/>
        <w:tabs>
          <w:tab w:val="clear" w:pos="708"/>
          <w:tab w:val="left" w:pos="6100" w:leader="none"/>
        </w:tabs>
        <w:ind w:hanging="0" w:left="0" w:righ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- Информирование юридических лиц и индивидуальных предпринимателей, а также физических лиц по вопросам соблюдения обязательных требований, требований, установленных муниципальными правовыми актами, оценка соблюдения которых является предметом муниципального жилищного контроля , в том числе посредством размещения памяток на официальном сайте администрации </w:t>
      </w:r>
      <w:r>
        <w:rPr>
          <w:rFonts w:cs="Times New Roman"/>
          <w:sz w:val="24"/>
          <w:szCs w:val="24"/>
        </w:rPr>
        <w:t xml:space="preserve"> Советского сельского  поселения, в информационно-телекоммуникационной сети «Интернет» (</w:t>
      </w:r>
      <w:r>
        <w:rPr>
          <w:rFonts w:cs="Times New Roman"/>
          <w:bCs/>
          <w:sz w:val="24"/>
          <w:szCs w:val="24"/>
          <w:lang w:val="en-US"/>
        </w:rPr>
        <w:t>www</w:t>
      </w:r>
      <w:r>
        <w:rPr>
          <w:rFonts w:cs="Times New Roman"/>
          <w:bCs/>
          <w:sz w:val="24"/>
          <w:szCs w:val="24"/>
        </w:rPr>
        <w:t>.советское-сп.рф.),</w:t>
      </w:r>
      <w:r>
        <w:rPr>
          <w:rFonts w:cs="Times New Roman"/>
          <w:sz w:val="24"/>
          <w:szCs w:val="24"/>
        </w:rPr>
        <w:t xml:space="preserve">   в разделе «Муниципальный контроль» </w:t>
      </w:r>
    </w:p>
    <w:p>
      <w:pPr>
        <w:pStyle w:val="ListParagraph"/>
        <w:tabs>
          <w:tab w:val="clear" w:pos="708"/>
          <w:tab w:val="left" w:pos="6100" w:leader="none"/>
        </w:tabs>
        <w:ind w:hanging="0" w:left="0" w:righ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sz w:val="24"/>
          <w:szCs w:val="24"/>
        </w:rPr>
        <w:t>3.2. Оценка выполнения Плана мероприятий и эффективности Программы осуществляется по итогам календарного года.</w:t>
      </w:r>
    </w:p>
    <w:p>
      <w:pPr>
        <w:pStyle w:val="ListParagraph"/>
        <w:tabs>
          <w:tab w:val="clear" w:pos="708"/>
          <w:tab w:val="left" w:pos="6100" w:leader="none"/>
        </w:tabs>
        <w:ind w:firstLine="684" w:left="0" w:righ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Ежегодно в срок до 20 декабря отчетного года проводится обобщение результатов проведения профилактических мероприятий при осуществлении муниципального контроля в сфере благоустройства в </w:t>
      </w:r>
      <w:r>
        <w:rPr>
          <w:rFonts w:eastAsia="Times New Roman" w:cs="Times New Roman"/>
          <w:bCs/>
          <w:kern w:val="0"/>
          <w:sz w:val="24"/>
          <w:szCs w:val="24"/>
        </w:rPr>
        <w:t xml:space="preserve"> Советском сельском поселении </w:t>
      </w:r>
      <w:r>
        <w:rPr>
          <w:rFonts w:cs="Times New Roman"/>
          <w:sz w:val="24"/>
          <w:szCs w:val="24"/>
        </w:rPr>
        <w:t xml:space="preserve"> Калачевского муниципального района Волгоградской области</w:t>
      </w:r>
      <w:r>
        <w:rPr>
          <w:sz w:val="24"/>
          <w:szCs w:val="24"/>
        </w:rPr>
        <w:t xml:space="preserve">. </w:t>
      </w:r>
    </w:p>
    <w:p>
      <w:pPr>
        <w:pStyle w:val="ListParagraph"/>
        <w:tabs>
          <w:tab w:val="clear" w:pos="708"/>
          <w:tab w:val="left" w:pos="6100" w:leader="none"/>
        </w:tabs>
        <w:ind w:firstLine="684" w:left="0" w:righ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Информация о реализации мероприятий по профилактике нарушений Программы размещается на официальном сайте администрации </w:t>
      </w:r>
      <w:r>
        <w:rPr>
          <w:rFonts w:cs="Times New Roman"/>
          <w:sz w:val="24"/>
          <w:szCs w:val="24"/>
        </w:rPr>
        <w:t xml:space="preserve"> Советского сельского  поселения, в информационно-телекоммуникационной сети «Интернет» (</w:t>
      </w:r>
      <w:r>
        <w:rPr>
          <w:rFonts w:cs="Times New Roman"/>
          <w:bCs/>
          <w:sz w:val="24"/>
          <w:szCs w:val="24"/>
          <w:lang w:val="en-US"/>
        </w:rPr>
        <w:t>www</w:t>
      </w:r>
      <w:r>
        <w:rPr>
          <w:rFonts w:cs="Times New Roman"/>
          <w:bCs/>
          <w:sz w:val="24"/>
          <w:szCs w:val="24"/>
        </w:rPr>
        <w:t>.советское-сп.рф.),</w:t>
      </w:r>
      <w:r>
        <w:rPr>
          <w:rFonts w:cs="Times New Roman"/>
          <w:sz w:val="24"/>
          <w:szCs w:val="24"/>
        </w:rPr>
        <w:t xml:space="preserve">   в разделе «Муниципальный контроль».</w:t>
      </w:r>
    </w:p>
    <w:p>
      <w:pPr>
        <w:pStyle w:val="ListParagraph"/>
        <w:tabs>
          <w:tab w:val="clear" w:pos="708"/>
          <w:tab w:val="left" w:pos="6100" w:leader="none"/>
        </w:tabs>
        <w:ind w:firstLine="684" w:left="450" w:right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tabs>
          <w:tab w:val="clear" w:pos="708"/>
          <w:tab w:val="left" w:pos="6100" w:leader="none"/>
        </w:tabs>
        <w:ind w:firstLine="684" w:left="450" w:right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Rule="auto" w:line="240" w:before="0" w:after="120"/>
        <w:ind w:hanging="0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851" w:gutter="0" w:header="491" w:top="916" w:footer="583" w:bottom="855"/>
      <w:pgNumType w:fmt="decimal"/>
      <w:formProt w:val="false"/>
      <w:titlePg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Symbol">
    <w:charset w:val="cc"/>
    <w:family w:val="roman"/>
    <w:pitch w:val="variable"/>
  </w:font>
  <w:font w:name="Courier New">
    <w:charset w:val="cc"/>
    <w:family w:val="roman"/>
    <w:pitch w:val="variable"/>
  </w:font>
  <w:font w:name="Wingdings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Arial"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hanging="0" w:left="0" w:right="0"/>
      <w:jc w:val="center"/>
      <w:rPr/>
    </w:pPr>
    <w:r>
      <w:rPr/>
    </w:r>
  </w:p>
  <w:p>
    <w:pPr>
      <w:pStyle w:val="Header"/>
      <w:ind w:hanging="0" w:left="0" w:right="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hanging="0" w:left="0" w:right="0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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90"/>
  <w:embedSystemFonts/>
  <w:defaultTabStop w:val="708"/>
  <w:autoHyphenation w:val="true"/>
  <w:evenAndOddHeaders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ar-SA" w:bidi="ar-SA"/>
    </w:rPr>
  </w:style>
  <w:style w:type="character" w:styleId="DefaultParagraphFont">
    <w:name w:val="Default Paragraph Font"/>
    <w:qFormat/>
    <w:rPr/>
  </w:style>
  <w:style w:type="character" w:styleId="WW8Num1z0">
    <w:name w:val="WW8Num1z0"/>
    <w:qFormat/>
    <w:rPr>
      <w:bCs/>
      <w:sz w:val="24"/>
      <w:szCs w:val="24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DefaultParagraphFont0">
    <w:name w:val="Default Paragraph Font_0"/>
    <w:qFormat/>
    <w:rPr/>
  </w:style>
  <w:style w:type="character" w:styleId="Style14">
    <w:name w:val="Верхний колонтитул Знак"/>
    <w:qFormat/>
    <w:rPr>
      <w:rFonts w:ascii="Times New Roman" w:hAnsi="Times New Roman" w:eastAsia="Times New Roman" w:cs="Times New Roman"/>
      <w:sz w:val="24"/>
      <w:szCs w:val="24"/>
    </w:rPr>
  </w:style>
  <w:style w:type="character" w:styleId="Pagenumber">
    <w:name w:val="page number"/>
    <w:basedOn w:val="DefaultParagraphFont0"/>
    <w:qFormat/>
    <w:rPr/>
  </w:style>
  <w:style w:type="character" w:styleId="2">
    <w:name w:val="Основной текст (2)_"/>
    <w:qFormat/>
    <w:rPr/>
  </w:style>
  <w:style w:type="character" w:styleId="6">
    <w:name w:val="Основной текст (6)_"/>
    <w:qFormat/>
    <w:rPr>
      <w:b/>
      <w:bCs/>
    </w:rPr>
  </w:style>
  <w:style w:type="character" w:styleId="Hyperlink">
    <w:name w:val="Hyperlink"/>
    <w:rPr>
      <w:color w:val="0000FF"/>
      <w:u w:val="single"/>
    </w:rPr>
  </w:style>
  <w:style w:type="character" w:styleId="Style15">
    <w:name w:val="Нижний колонтитул Знак"/>
    <w:qFormat/>
    <w:rPr>
      <w:rFonts w:ascii="Times New Roman" w:hAnsi="Times New Roman" w:eastAsia="Times New Roman" w:cs="Times New Roman"/>
      <w:sz w:val="24"/>
      <w:szCs w:val="24"/>
    </w:rPr>
  </w:style>
  <w:style w:type="character" w:styleId="Style16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7">
    <w:name w:val="Гипертекстовая ссылка"/>
    <w:qFormat/>
    <w:rPr>
      <w:b w:val="false"/>
      <w:bCs w:val="false"/>
      <w:color w:val="106BBE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Style18">
    <w:name w:val="Маркеры"/>
    <w:qFormat/>
    <w:rPr>
      <w:rFonts w:ascii="OpenSymbol" w:hAnsi="OpenSymbol" w:eastAsia="OpenSymbol" w:cs="OpenSymbol"/>
    </w:rPr>
  </w:style>
  <w:style w:type="character" w:styleId="WW8Num3z0">
    <w:name w:val="WW8Num3z0"/>
    <w:qFormat/>
    <w:rPr>
      <w:sz w:val="26"/>
      <w:szCs w:val="26"/>
    </w:rPr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ucida Sans"/>
    </w:rPr>
  </w:style>
  <w:style w:type="paragraph" w:styleId="1">
    <w:name w:val="Название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11">
    <w:name w:val="Указатель1"/>
    <w:basedOn w:val="Normal"/>
    <w:qFormat/>
    <w:pPr>
      <w:suppressLineNumbers/>
    </w:pPr>
    <w:rPr>
      <w:rFonts w:cs="Lucida Sans"/>
    </w:rPr>
  </w:style>
  <w:style w:type="paragraph" w:styleId="Style21">
    <w:name w:val="Колонтитул"/>
    <w:basedOn w:val="Normal"/>
    <w:qFormat/>
    <w:pPr/>
    <w:rPr/>
  </w:style>
  <w:style w:type="paragraph" w:styleId="Header">
    <w:name w:val="Header"/>
    <w:basedOn w:val="Normal"/>
    <w:pPr>
      <w:suppressLineNumbers/>
      <w:tabs>
        <w:tab w:val="clear" w:pos="708"/>
        <w:tab w:val="center" w:pos="4677" w:leader="none"/>
        <w:tab w:val="right" w:pos="9355" w:leader="none"/>
      </w:tabs>
      <w:ind w:hanging="0" w:left="0" w:right="0"/>
    </w:pPr>
    <w:rPr/>
  </w:style>
  <w:style w:type="paragraph" w:styleId="21">
    <w:name w:val="Основной текст (2)"/>
    <w:basedOn w:val="Normal"/>
    <w:qFormat/>
    <w:pPr>
      <w:widowControl w:val="false"/>
      <w:shd w:val="clear" w:fill="FFFFFF"/>
      <w:spacing w:lineRule="auto" w:line="240" w:before="540" w:after="540"/>
      <w:ind w:hanging="1780" w:left="0" w:right="0"/>
      <w:jc w:val="both"/>
    </w:pPr>
    <w:rPr>
      <w:rFonts w:ascii="Calibri" w:hAnsi="Calibri" w:cs="Times New Roman"/>
      <w:sz w:val="22"/>
      <w:szCs w:val="22"/>
    </w:rPr>
  </w:style>
  <w:style w:type="paragraph" w:styleId="61">
    <w:name w:val="Основной текст (6)"/>
    <w:basedOn w:val="Normal"/>
    <w:qFormat/>
    <w:pPr>
      <w:widowControl w:val="false"/>
      <w:shd w:val="clear" w:fill="FFFFFF"/>
      <w:spacing w:lineRule="auto" w:line="240" w:before="1080" w:after="300"/>
      <w:ind w:hanging="0" w:left="0" w:right="0"/>
    </w:pPr>
    <w:rPr>
      <w:rFonts w:ascii="Calibri" w:hAnsi="Calibri" w:cs="Times New Roman"/>
      <w:b/>
      <w:bCs/>
      <w:sz w:val="22"/>
      <w:szCs w:val="22"/>
    </w:rPr>
  </w:style>
  <w:style w:type="paragraph" w:styleId="Default">
    <w:name w:val="Default"/>
    <w:qFormat/>
    <w:pPr>
      <w:widowControl/>
      <w:suppressAutoHyphens w:val="true"/>
      <w:overflowPunct w:val="tru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ar-SA" w:bidi="ar-SA"/>
    </w:rPr>
  </w:style>
  <w:style w:type="paragraph" w:styleId="Footer">
    <w:name w:val="Footer"/>
    <w:basedOn w:val="Normal"/>
    <w:pPr>
      <w:suppressLineNumbers/>
      <w:tabs>
        <w:tab w:val="clear" w:pos="708"/>
        <w:tab w:val="center" w:pos="4677" w:leader="none"/>
        <w:tab w:val="right" w:pos="9355" w:leader="none"/>
      </w:tabs>
      <w:ind w:hanging="0" w:left="0" w:right="0"/>
    </w:pPr>
    <w:rPr/>
  </w:style>
  <w:style w:type="paragraph" w:styleId="BalloonText">
    <w:name w:val="Balloon Text"/>
    <w:basedOn w:val="Normal"/>
    <w:qFormat/>
    <w:pPr>
      <w:ind w:hanging="0" w:left="0" w:right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pPr>
      <w:ind w:hanging="0" w:left="0" w:right="0"/>
    </w:pPr>
    <w:rPr/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lineRule="atLeast" w:line="100"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ar-SA" w:bidi="ar-SA"/>
    </w:rPr>
  </w:style>
  <w:style w:type="paragraph" w:styleId="ListParagraph">
    <w:name w:val="List Paragraph"/>
    <w:basedOn w:val="Normal"/>
    <w:qFormat/>
    <w:pPr>
      <w:suppressAutoHyphens w:val="true"/>
      <w:ind w:hanging="0" w:left="720" w:right="0"/>
    </w:pPr>
    <w:rPr>
      <w:sz w:val="20"/>
      <w:szCs w:val="20"/>
    </w:rPr>
  </w:style>
  <w:style w:type="paragraph" w:styleId="ConsPlusNormal">
    <w:name w:val="ConsPlusNormal"/>
    <w:qFormat/>
    <w:pPr>
      <w:widowControl w:val="false"/>
      <w:suppressAutoHyphens w:val="true"/>
      <w:overflowPunct w:val="true"/>
      <w:bidi w:val="0"/>
      <w:spacing w:lineRule="atLeast" w:line="100"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ru-RU" w:eastAsia="ar-SA" w:bidi="ar-SA"/>
    </w:rPr>
  </w:style>
  <w:style w:type="paragraph" w:styleId="Formattext">
    <w:name w:val="formattext"/>
    <w:basedOn w:val="Normal"/>
    <w:qFormat/>
    <w:pPr>
      <w:spacing w:before="100" w:after="100"/>
      <w:ind w:hanging="0" w:left="0" w:right="0"/>
    </w:pPr>
    <w:rPr/>
  </w:style>
  <w:style w:type="paragraph" w:styleId="Style22">
    <w:name w:val="Содержимое врезки"/>
    <w:basedOn w:val="BodyText"/>
    <w:qFormat/>
    <w:pPr/>
    <w:rPr/>
  </w:style>
  <w:style w:type="paragraph" w:styleId="Style23">
    <w:name w:val="Содержимое таблицы"/>
    <w:basedOn w:val="Normal"/>
    <w:qFormat/>
    <w:pPr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numbering" w:styleId="NoList">
    <w:name w:val="No List"/>
    <w:qFormat/>
  </w:style>
  <w:style w:type="numbering" w:styleId="WW8Num4">
    <w:name w:val="WW8Num4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Application>LibreOffice/24.2.1.2$Windows_X86_64 LibreOffice_project/db4def46b0453cc22e2d0305797cf981b68ef5ac</Application>
  <AppVersion>15.0000</AppVersion>
  <Pages>10</Pages>
  <Words>2235</Words>
  <Characters>18298</Characters>
  <CharactersWithSpaces>20602</CharactersWithSpaces>
  <Paragraphs>202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2024-03-11T12:56:00Z</dcterms:created>
  <dc:creator>user</dc:creator>
  <dc:description/>
  <dc:language>ru-RU</dc:language>
  <cp:lastModifiedBy/>
  <cp:lastPrinted>2024-03-21T10:25:45Z</cp:lastPrinted>
  <dcterms:modified xsi:type="dcterms:W3CDTF">2025-01-30T15:18:36Z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