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/>
      </w:pPr>
      <w:r>
        <w:rPr>
          <w:rFonts w:cs="Times New Roman" w:ascii="Times New Roman" w:hAnsi="Times New Roman"/>
          <w:color w:val="000000"/>
        </w:rPr>
        <w:t>АДМИНИСТРАЦИИ</w:t>
      </w:r>
    </w:p>
    <w:p>
      <w:pPr>
        <w:pStyle w:val="Style21"/>
        <w:rPr/>
      </w:pPr>
      <w:r>
        <w:rPr>
          <w:rFonts w:cs="Times New Roman" w:ascii="Times New Roman" w:hAnsi="Times New Roman"/>
          <w:color w:val="000000"/>
        </w:rPr>
        <w:t>СОВЕТСКОГО СЕЛЬСКОГО ПОСЕЛЕНИЯ</w:t>
      </w:r>
    </w:p>
    <w:p>
      <w:pPr>
        <w:pStyle w:val="Style21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КАЛАЧЕВСКОГО МУНИЦИПАЛЬНОГО РАЙОНА</w:t>
      </w:r>
    </w:p>
    <w:p>
      <w:pPr>
        <w:pStyle w:val="Normal"/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ВОЛГОГРАДСКОЙ ОБЛАСТИ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от «03» сентября 2024 года              № 130</w:t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/>
      </w:pPr>
      <w:r>
        <w:rPr>
          <w:rFonts w:cs="Times New Roman" w:ascii="Times New Roman" w:hAnsi="Times New Roman"/>
          <w:color w:val="3C3C3C"/>
          <w:spacing w:val="2"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b/>
          <w:color w:val="3C3C3C"/>
          <w:spacing w:val="2"/>
          <w:sz w:val="28"/>
          <w:szCs w:val="28"/>
          <w:lang w:eastAsia="ru-RU"/>
        </w:rPr>
        <w:t>Об изъятии для муниципальных нужд жилых помещений в многоквартирном доме, расположенном по адресу:  Волгоградская область, Калачевский район, п.Волгодонской, ул.Октябрьская  д.10, признанным аварийным и подлежащим сносу</w:t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ind w:firstLine="709"/>
        <w:jc w:val="both"/>
        <w:textAlignment w:val="baseline"/>
        <w:rPr/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На основании </w:t>
      </w:r>
      <w:hyperlink r:id="rId2">
        <w:r>
          <w:rPr>
            <w:rStyle w:val="ListLabel1"/>
            <w:rFonts w:cs="Times New Roman"/>
            <w:color w:val="000000"/>
            <w:szCs w:val="28"/>
            <w:lang w:val="ru-RU"/>
          </w:rPr>
          <w:t>ст.32 Жилищного кодекса Российской Федерации</w:t>
        </w:r>
      </w:hyperlink>
      <w:r>
        <w:rPr>
          <w:rStyle w:val="ListLabel1"/>
          <w:rFonts w:cs="Times New Roman"/>
          <w:color w:val="000000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распоряжения главы Советского сельского поселения Калачевского муниципального района Волгоградской области от 27.10.2021г. № 38/р-п «О признании многоквартирного дома расположенного по адресу: Волгоградская область, Калачевский район, п. Волгодонской, </w:t>
      </w:r>
      <w:r>
        <w:rPr>
          <w:rFonts w:ascii="Times New Roman" w:hAnsi="Times New Roman"/>
          <w:color w:val="000000"/>
          <w:sz w:val="28"/>
          <w:szCs w:val="28"/>
        </w:rPr>
        <w:t>ул. Октябрьская, д. 10 аварийным и подлежащим сносу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», распоряжением главы Советского сельского поселения Калачевского муниципального района Волгоградской области от 22.08.2024г. № 34/рп «Об утверждении списков граждан, подлежащих переселению из аварийного дома и подлежащего сносу многоквартирного дома по адресу: п.Волгодонской, ул.Октябрьская, дом № 10», руководствуясь Уставом </w:t>
      </w:r>
      <w:bookmarkStart w:id="0" w:name="__DdeLink__236_3771818362"/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Советского сельского поселения Калачевского муниципального района Волгоградской области</w:t>
      </w:r>
      <w:bookmarkEnd w:id="0"/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постановляю: 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1.  Изъять для муниципальных нужд жилые помещения, расположенные в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  <w:lang w:eastAsia="ru-RU"/>
        </w:rPr>
        <w:t xml:space="preserve">многоквартирном жилом доме по адресу: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п.Волгодонской, ул.Октябрьская, дом № 10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  <w:lang w:eastAsia="ru-RU"/>
        </w:rPr>
        <w:t>, признанным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аварийным и подлежащим сносу, находящиеся в собственности граждан, в установленном действующим законодательством Российской Федерации порядке согласно приложению к настоящему постановлению.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2. Направить копию настоящего постановления правообладателям изымаемой недвижимости, указанным в пункте 2  постановления  в порядке, установленном </w:t>
      </w:r>
      <w:hyperlink r:id="rId3">
        <w:r>
          <w:rPr>
            <w:rStyle w:val="ListLabel1"/>
            <w:rFonts w:cs="Times New Roman"/>
            <w:color w:val="000000"/>
            <w:szCs w:val="28"/>
            <w:lang w:val="ru-RU"/>
          </w:rPr>
          <w:t>п.3 ч.10 ст.56.6 Земельного кодекса Российской Федерации</w:t>
        </w:r>
      </w:hyperlink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,  письмом с уведомлением о вручении  в течение 10 дней со дня подписания настоящего постановления.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3. Организовать работу по определению размера возмещения (выкупной цены) изымаемых для муниципальных нужд жилых помещений, указанных в пункте 2 настоящего постановления. 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4. Подготовить проект и организовать работу по заключению соглашений об изъятии жилых помещений  для муниципальных  нужд с собственниками изымаемых жилых помещений.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5. Направить копию настоящего постановления в  Управление Федеральной службы государственной регистрации, кадастра и картографии по Волгоградской области в течение 10 дней.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6. Провести мероприятия по государственной регистрации изымаемого недвижимого имущества в муниципальную собственность.</w:t>
      </w:r>
    </w:p>
    <w:p>
      <w:pPr>
        <w:pStyle w:val="ListParagraph"/>
        <w:tabs>
          <w:tab w:val="clear" w:pos="708"/>
          <w:tab w:val="left" w:pos="426" w:leader="none"/>
        </w:tabs>
        <w:ind w:left="0" w:hanging="0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7. Настоящее постановление вступает в силу со дня его  подписания     и подлежит  официальному обнародованию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путем официального опубликования и размещению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на официальном сайте администрации Советского сельского поселения Калачевского муниципального района Волгоградской области в информационно-телекоммуникационной сети «Интернет»: </w:t>
      </w:r>
      <w:r>
        <w:rPr>
          <w:rFonts w:cs="Times New Roman" w:ascii="Times New Roman" w:hAnsi="Times New Roman"/>
          <w:color w:val="000000"/>
          <w:sz w:val="28"/>
          <w:szCs w:val="28"/>
        </w:rPr>
        <w:t>http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color w:val="000000"/>
          <w:sz w:val="28"/>
          <w:szCs w:val="28"/>
        </w:rPr>
        <w:t>://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советское-сп.рф.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8. Контроль за исполнением настоящего постановления оставляю за собой. </w:t>
        <w:br/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Глава Советского сельского поселения                     А.Ф.Пак</w:t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Приложение № 1 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Советского сельского поселения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от 03.09.2024г. № 130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>
      <w:pPr>
        <w:pStyle w:val="Normal"/>
        <w:jc w:val="center"/>
        <w:rPr/>
      </w:pPr>
      <w:r>
        <w:rPr>
          <w:rFonts w:ascii="Times New Roman" w:hAnsi="Times New Roman"/>
          <w:bCs/>
          <w:sz w:val="28"/>
          <w:szCs w:val="28"/>
        </w:rPr>
        <w:t xml:space="preserve">изымаемых жилых помещений, расположенных в многоквартирном жилом доме по адресу: </w:t>
      </w:r>
      <w:r>
        <w:rPr>
          <w:rFonts w:cs="Times New Roman" w:ascii="Times New Roman" w:hAnsi="Times New Roman"/>
          <w:bCs/>
          <w:color w:val="000000"/>
          <w:spacing w:val="2"/>
          <w:sz w:val="28"/>
          <w:szCs w:val="28"/>
          <w:lang w:eastAsia="ru-RU"/>
        </w:rPr>
        <w:t>п.Волгодонской, ул.Октябрьская, дом № 10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признанным аварийным и подлежащим сносу, находящихся в собственности граждан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10402" w:type="dxa"/>
        <w:jc w:val="left"/>
        <w:tblInd w:w="-745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5"/>
        <w:gridCol w:w="3936"/>
        <w:gridCol w:w="3915"/>
        <w:gridCol w:w="1875"/>
      </w:tblGrid>
      <w:tr>
        <w:trPr>
          <w:trHeight w:val="102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местонахождения объекта недвижимости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Кадастровый номер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Общая</w:t>
              <w:br/>
              <w:t>площадь помещения  (кв.м)</w:t>
            </w:r>
          </w:p>
        </w:tc>
      </w:tr>
      <w:tr>
        <w:trPr>
          <w:trHeight w:val="322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322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п.Волгодонской, ул.Октябрьская д.10 кв.8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34:09:040106:136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54,2</w:t>
            </w:r>
          </w:p>
        </w:tc>
      </w:tr>
      <w:tr>
        <w:trPr>
          <w:trHeight w:val="322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п.Волгодонской, ул.Октябрьская д.10 кв.9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34:09:040106:291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tLeast" w:line="352" w:before="0" w:after="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15d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Heading1Char"/>
    <w:uiPriority w:val="99"/>
    <w:qFormat/>
    <w:rsid w:val="003c15d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3c15d7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Интернет-ссылка"/>
    <w:basedOn w:val="DefaultParagraphFont"/>
    <w:uiPriority w:val="99"/>
    <w:semiHidden/>
    <w:rsid w:val="003c15d7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3c15d7"/>
    <w:rPr>
      <w:rFonts w:ascii="Times New Roman" w:hAnsi="Times New Roman" w:cs="Times New Roman"/>
      <w:sz w:val="2"/>
      <w:szCs w:val="2"/>
      <w:lang w:eastAsia="en-US"/>
    </w:rPr>
  </w:style>
  <w:style w:type="character" w:styleId="Style15" w:customStyle="1">
    <w:name w:val="Название Знак"/>
    <w:basedOn w:val="DefaultParagraphFont"/>
    <w:uiPriority w:val="99"/>
    <w:qFormat/>
    <w:locked/>
    <w:rsid w:val="003c15d7"/>
    <w:rPr>
      <w:rFonts w:ascii="Calibri" w:hAnsi="Calibri" w:cs="Calibri"/>
      <w:b/>
      <w:bCs/>
      <w:sz w:val="28"/>
      <w:szCs w:val="28"/>
      <w:lang w:val="ru-RU" w:eastAsia="ru-RU"/>
    </w:rPr>
  </w:style>
  <w:style w:type="character" w:styleId="ListLabel1" w:customStyle="1">
    <w:name w:val="ListLabel 1"/>
    <w:uiPriority w:val="99"/>
    <w:qFormat/>
    <w:rsid w:val="00ae04fa"/>
    <w:rPr>
      <w:rFonts w:ascii="Times New Roman" w:hAnsi="Times New Roman"/>
      <w:color w:val="00466E"/>
      <w:spacing w:val="2"/>
      <w:sz w:val="28"/>
      <w:lang w:eastAsia="ru-RU"/>
    </w:rPr>
  </w:style>
  <w:style w:type="character" w:styleId="ListLabel2" w:customStyle="1">
    <w:name w:val="ListLabel 2"/>
    <w:uiPriority w:val="99"/>
    <w:qFormat/>
    <w:rsid w:val="00ae04fa"/>
    <w:rPr>
      <w:rFonts w:ascii="Times New Roman" w:hAnsi="Times New Roman"/>
      <w:color w:val="00466E"/>
      <w:spacing w:val="2"/>
      <w:sz w:val="28"/>
      <w:lang w:eastAsia="ru-RU"/>
    </w:rPr>
  </w:style>
  <w:style w:type="character" w:styleId="ListLabel3" w:customStyle="1">
    <w:name w:val="ListLabel 3"/>
    <w:uiPriority w:val="99"/>
    <w:qFormat/>
    <w:rsid w:val="00ae04fa"/>
    <w:rPr>
      <w:rFonts w:ascii="Times New Roman" w:hAnsi="Times New Roman"/>
      <w:color w:val="00466E"/>
      <w:spacing w:val="2"/>
      <w:sz w:val="28"/>
      <w:lang w:eastAsia="ru-RU"/>
    </w:rPr>
  </w:style>
  <w:style w:type="character" w:styleId="ListLabel4" w:customStyle="1">
    <w:name w:val="ListLabel 4"/>
    <w:uiPriority w:val="99"/>
    <w:qFormat/>
    <w:rsid w:val="00ae04fa"/>
    <w:rPr>
      <w:rFonts w:ascii="Times New Roman" w:hAnsi="Times New Roman"/>
      <w:color w:val="00466E"/>
      <w:spacing w:val="2"/>
      <w:sz w:val="28"/>
      <w:lang w:eastAsia="ru-RU"/>
    </w:rPr>
  </w:style>
  <w:style w:type="character" w:styleId="ListLabel5" w:customStyle="1">
    <w:name w:val="ListLabel 5"/>
    <w:uiPriority w:val="99"/>
    <w:qFormat/>
    <w:rsid w:val="00ae04fa"/>
    <w:rPr>
      <w:rFonts w:ascii="Times New Roman" w:hAnsi="Times New Roman"/>
      <w:color w:val="00466E"/>
      <w:spacing w:val="2"/>
      <w:sz w:val="28"/>
      <w:lang w:eastAsia="ru-RU"/>
    </w:rPr>
  </w:style>
  <w:style w:type="character" w:styleId="ListLabel6" w:customStyle="1">
    <w:name w:val="ListLabel 6"/>
    <w:uiPriority w:val="99"/>
    <w:qFormat/>
    <w:rsid w:val="00ae04fa"/>
    <w:rPr>
      <w:rFonts w:ascii="Times New Roman" w:hAnsi="Times New Roman"/>
      <w:color w:val="000000"/>
      <w:spacing w:val="2"/>
      <w:sz w:val="28"/>
      <w:lang w:eastAsia="ru-RU"/>
    </w:rPr>
  </w:style>
  <w:style w:type="character" w:styleId="ListLabel7" w:customStyle="1">
    <w:name w:val="ListLabel 7"/>
    <w:uiPriority w:val="99"/>
    <w:qFormat/>
    <w:rsid w:val="00ae04fa"/>
    <w:rPr>
      <w:rFonts w:ascii="Times New Roman" w:hAnsi="Times New Roman"/>
      <w:color w:val="00466E"/>
      <w:spacing w:val="2"/>
      <w:sz w:val="28"/>
      <w:lang w:eastAsia="ru-RU"/>
    </w:rPr>
  </w:style>
  <w:style w:type="character" w:styleId="ListLabel8" w:customStyle="1">
    <w:name w:val="ListLabel 8"/>
    <w:uiPriority w:val="99"/>
    <w:qFormat/>
    <w:rsid w:val="00ae04fa"/>
    <w:rPr>
      <w:rFonts w:ascii="Times New Roman" w:hAnsi="Times New Roman"/>
      <w:color w:val="000000"/>
      <w:spacing w:val="2"/>
      <w:sz w:val="28"/>
      <w:lang w:eastAsia="ru-RU"/>
    </w:rPr>
  </w:style>
  <w:style w:type="character" w:styleId="ListLabel9" w:customStyle="1">
    <w:name w:val="ListLabel 9"/>
    <w:uiPriority w:val="99"/>
    <w:qFormat/>
    <w:rsid w:val="00ae04fa"/>
    <w:rPr>
      <w:rFonts w:ascii="Times New Roman" w:hAnsi="Times New Roman"/>
      <w:color w:val="000000"/>
      <w:spacing w:val="2"/>
      <w:sz w:val="28"/>
      <w:lang w:eastAsia="ru-RU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2e1ecf"/>
    <w:rPr>
      <w:rFonts w:cs="Calibri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2e1ecf"/>
    <w:rPr>
      <w:rFonts w:ascii="Times New Roman" w:hAnsi="Times New Roman" w:cs="Calibri"/>
      <w:sz w:val="2"/>
      <w:lang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2e1ec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ListLabel10">
    <w:name w:val="ListLabel 10"/>
    <w:qFormat/>
    <w:rPr>
      <w:rFonts w:cs="Times New Roman"/>
      <w:color w:val="000000"/>
      <w:szCs w:val="28"/>
      <w:lang w:val="ru-RU"/>
    </w:rPr>
  </w:style>
  <w:style w:type="character" w:styleId="ListLabel11">
    <w:name w:val="ListLabel 11"/>
    <w:qFormat/>
    <w:rPr>
      <w:rFonts w:cs="Times New Roman"/>
      <w:color w:val="000000"/>
      <w:szCs w:val="28"/>
      <w:lang w:val="ru-RU"/>
    </w:rPr>
  </w:style>
  <w:style w:type="paragraph" w:styleId="Style16" w:customStyle="1">
    <w:name w:val="Заголовок"/>
    <w:basedOn w:val="Normal"/>
    <w:next w:val="Style17"/>
    <w:uiPriority w:val="99"/>
    <w:qFormat/>
    <w:rsid w:val="00ae04f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BodyTextChar"/>
    <w:uiPriority w:val="99"/>
    <w:rsid w:val="00ae04fa"/>
    <w:pPr>
      <w:spacing w:before="0" w:after="140"/>
    </w:pPr>
    <w:rPr/>
  </w:style>
  <w:style w:type="paragraph" w:styleId="Style18">
    <w:name w:val="List"/>
    <w:basedOn w:val="Style17"/>
    <w:uiPriority w:val="99"/>
    <w:rsid w:val="00ae04fa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ae04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3c15d7"/>
    <w:pPr>
      <w:ind w:left="220" w:hanging="220"/>
    </w:pPr>
    <w:rPr/>
  </w:style>
  <w:style w:type="paragraph" w:styleId="Indexheading">
    <w:name w:val="index heading"/>
    <w:basedOn w:val="Normal"/>
    <w:uiPriority w:val="99"/>
    <w:qFormat/>
    <w:rsid w:val="00ae04fa"/>
    <w:pPr>
      <w:suppressLineNumbers/>
    </w:pPr>
    <w:rPr>
      <w:rFonts w:cs="Arial"/>
    </w:rPr>
  </w:style>
  <w:style w:type="paragraph" w:styleId="Headertext" w:customStyle="1">
    <w:name w:val="headertext"/>
    <w:basedOn w:val="Normal"/>
    <w:uiPriority w:val="99"/>
    <w:qFormat/>
    <w:rsid w:val="003c15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uiPriority w:val="99"/>
    <w:qFormat/>
    <w:rsid w:val="003c15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qFormat/>
    <w:rsid w:val="003c15d7"/>
    <w:pPr/>
    <w:rPr>
      <w:rFonts w:ascii="Tahoma" w:hAnsi="Tahoma" w:cs="Tahoma"/>
      <w:sz w:val="16"/>
      <w:szCs w:val="16"/>
    </w:rPr>
  </w:style>
  <w:style w:type="paragraph" w:styleId="Style21">
    <w:name w:val="Title"/>
    <w:basedOn w:val="Normal"/>
    <w:link w:val="TitleChar"/>
    <w:uiPriority w:val="99"/>
    <w:qFormat/>
    <w:locked/>
    <w:rsid w:val="003c15d7"/>
    <w:pPr>
      <w:spacing w:lineRule="auto" w:line="240" w:before="0" w:after="0"/>
      <w:jc w:val="center"/>
    </w:pPr>
    <w:rPr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c15d7"/>
    <w:pPr>
      <w:spacing w:lineRule="auto" w:line="240" w:before="0" w:after="0"/>
      <w:ind w:left="720" w:hanging="357"/>
      <w:jc w:val="both"/>
    </w:pPr>
    <w:rPr>
      <w:rFonts w:eastAsia="Times New Roman"/>
    </w:rPr>
  </w:style>
  <w:style w:type="paragraph" w:styleId="ConsPlusNormal" w:customStyle="1">
    <w:name w:val="ConsPlusNormal"/>
    <w:uiPriority w:val="99"/>
    <w:qFormat/>
    <w:rsid w:val="00ae04fa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ae04fa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uiPriority w:val="99"/>
    <w:qFormat/>
    <w:rsid w:val="00ae04fa"/>
    <w:pPr>
      <w:suppressLineNumbers/>
    </w:pPr>
    <w:rPr/>
  </w:style>
  <w:style w:type="paragraph" w:styleId="Style23" w:customStyle="1">
    <w:name w:val="Заголовок таблицы"/>
    <w:basedOn w:val="Style22"/>
    <w:uiPriority w:val="99"/>
    <w:qFormat/>
    <w:rsid w:val="00ae04fa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1919946" TargetMode="External"/><Relationship Id="rId3" Type="http://schemas.openxmlformats.org/officeDocument/2006/relationships/hyperlink" Target="http://docs.cntd.ru/document/74410000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Application>LibreOffice/6.2.4.2$Windows_x86 LibreOffice_project/2412653d852ce75f65fbfa83fb7e7b669a126d64</Application>
  <Pages>3</Pages>
  <Words>400</Words>
  <Characters>3039</Characters>
  <CharactersWithSpaces>3461</CharactersWithSpaces>
  <Paragraphs>39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2024-08-28T07:11:00Z</dcterms:created>
  <dc:creator>Пользователь</dc:creator>
  <dc:description/>
  <dc:language>ru-RU</dc:language>
  <cp:lastModifiedBy/>
  <cp:lastPrinted>2024-09-03T15:36:03Z</cp:lastPrinted>
  <dcterms:modified xsi:type="dcterms:W3CDTF">2024-09-03T15:36:45Z</dcterms:modified>
  <cp:revision>5</cp:revision>
  <dc:subject/>
  <dc:title>АДМИНИСТРАЦИИ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