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440" w:type="dxa"/>
        <w:jc w:val="left"/>
        <w:tblInd w:w="1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0"/>
      </w:tblGrid>
      <w:tr>
        <w:trPr>
          <w:trHeight w:val="100" w:hRule="atLeast"/>
        </w:trPr>
        <w:tc>
          <w:tcPr>
            <w:tcW w:w="944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right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ПОСТАНОВЛЕНИЕ</w:t>
      </w:r>
      <w:r>
        <w:rPr>
          <w:sz w:val="32"/>
          <w:szCs w:val="32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от «23» июня 2023 года                    № 95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/>
      </w:pPr>
      <w:r>
        <w:rPr>
          <w:b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без проведения торгов», утвержденный постановлением администрации Советского сельского поселения от 22.12.2021 г. № 159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Земельным кодексом Российской Федерации, руководствуясь Уставом Советского сельского поселения, администрация Советского сельского поселения</w:t>
      </w:r>
    </w:p>
    <w:p>
      <w:pPr>
        <w:pStyle w:val="Normal"/>
        <w:ind w:right="282" w:firstLine="85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282" w:firstLine="851"/>
        <w:rPr/>
      </w:pPr>
      <w:r>
        <w:rPr>
          <w:b/>
          <w:sz w:val="26"/>
          <w:szCs w:val="26"/>
        </w:rPr>
        <w:t>ПОСТАНОВЛЯЕТ: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без проведения торгов», утвержденный постановлением администрации Советского сельского поселения от 22.12.2021 г. № 159: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В подпункте 38 пункта 1.2 наименование постановления Правительства Российской Федерации от 09.04.2022 № 629 изложить в следующей редакции: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«Об особенностях регулирования земельных отношений в Российской Федерации в 2022 и 2023 годах».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2.4.2 слова «30 дней» заменить словами «20 дней».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2.4.3 слова «30 дней» заменить словами «20 дней».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 В пункте 2.4.4: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постановления Правительства Российской Федерации от 09.04.2022 № 629 изложить в следующей редакции: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«Об особенностях регулирования земельных отношений в Российской Федерации в 2022 и 2023 годах»;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слова «в 2022 году» заменить словами «в 2022 и 2023 годах».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 В абзаце 16 пункта 2.5 наименование постановления Правительства Российской Федерации от 09.04.2022 № 629 изложить в следующей редакции: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«Об особенностях регулирования земельных отношений в Российской Федерации в 2022 и 2023 годах».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1.6. В абзаце 5 подпункта 1 пункта 2.10.2 слова «в 2022 году» заменить словами «в 2022 и 2023 годах».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1.7. В подпункте 10 пункта 2.10.3 слова «в 2022 году» заменить словами «в 2022 и 2023 годах».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1.8. В подпункте 17 пункта 2.10.3 слова «в 2022 году» заменить словами «в 2022 и 2023 годах».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1.9. В пункте 3.5.13 слова «16 дней» заменить словами «6 дней».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1.10. В пункте 3.9.8 слова «17 дней» заменить словами «7 дней».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постановление в установленном порядке и разместить на официальном сайте администрации Советского сельского поселения.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обнародования, за исключением подпунктов 1.2, 1.3, 1.9, 1.10 пункта 1 настоящего постановления, вступающих в силу с 1 марта 2023 года.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 xml:space="preserve">Глава Советского сельского </w:t>
      </w:r>
      <w:r>
        <w:rPr>
          <w:b/>
          <w:bCs/>
          <w:sz w:val="26"/>
          <w:szCs w:val="26"/>
        </w:rPr>
        <w:t>поселения</w:t>
      </w:r>
      <w:r>
        <w:rPr>
          <w:b/>
          <w:bCs/>
          <w:sz w:val="28"/>
          <w:szCs w:val="28"/>
        </w:rPr>
        <w:t xml:space="preserve">                 А.Ф. Пак</w:t>
      </w:r>
    </w:p>
    <w:p>
      <w:pPr>
        <w:pStyle w:val="Style19"/>
        <w:ind w:right="-16" w:hanging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73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4240" cy="142240"/>
              <wp:effectExtent l="0" t="0" r="0" b="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3600" cy="14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rIns="5040" t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01.1pt;margin-top:0.05pt;width:71.1pt;height:11.1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pPr>
      <w:keepNext w:val="true"/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1" w:customStyle="1">
    <w:name w:val="Основной шрифт абзаца1"/>
    <w:qFormat/>
    <w:rPr/>
  </w:style>
  <w:style w:type="character" w:styleId="ConsPlusNormal" w:customStyle="1">
    <w:name w:val="ConsPlusNormal Знак"/>
    <w:qFormat/>
    <w:rPr>
      <w:rFonts w:ascii="Arial" w:hAnsi="Arial" w:cs="Arial"/>
      <w:lang w:val="ru-RU" w:bidi="ar-SA"/>
    </w:rPr>
  </w:style>
  <w:style w:type="character" w:styleId="Pagenumber">
    <w:name w:val="page number"/>
    <w:basedOn w:val="11"/>
    <w:qFormat/>
    <w:rPr/>
  </w:style>
  <w:style w:type="character" w:styleId="Style6">
    <w:name w:val="Интернет-ссылка"/>
    <w:rPr>
      <w:color w:val="0000FF"/>
      <w:u w:val="single"/>
    </w:rPr>
  </w:style>
  <w:style w:type="character" w:styleId="13" w:customStyle="1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styleId="FontStyle15" w:customStyle="1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Pr>
      <w:rFonts w:cs="Times New Roman"/>
      <w:color w:val="000000"/>
    </w:rPr>
  </w:style>
  <w:style w:type="character" w:styleId="Snippetequal" w:customStyle="1">
    <w:name w:val="snippet_equal"/>
    <w:basedOn w:val="11"/>
    <w:qFormat/>
    <w:rPr/>
  </w:style>
  <w:style w:type="character" w:styleId="Blk" w:customStyle="1">
    <w:name w:val="blk"/>
    <w:qFormat/>
    <w:rPr/>
  </w:style>
  <w:style w:type="character" w:styleId="Style7" w:customStyle="1">
    <w:name w:val="Гипертекстовая ссылка"/>
    <w:qFormat/>
    <w:rPr>
      <w:b/>
      <w:bCs/>
      <w:color w:val="106BBE"/>
      <w:sz w:val="26"/>
      <w:szCs w:val="26"/>
    </w:rPr>
  </w:style>
  <w:style w:type="character" w:styleId="Style8" w:customStyle="1">
    <w:name w:val="Символ концевой сноски"/>
    <w:qFormat/>
    <w:rPr>
      <w:vertAlign w:val="superscript"/>
    </w:rPr>
  </w:style>
  <w:style w:type="character" w:styleId="Style9" w:customStyle="1">
    <w:name w:val="Символ сноски"/>
    <w:qFormat/>
    <w:rPr>
      <w:vertAlign w:val="superscript"/>
    </w:rPr>
  </w:style>
  <w:style w:type="character" w:styleId="Style10" w:customStyle="1">
    <w:name w:val=" Знак Знак"/>
    <w:basedOn w:val="11"/>
    <w:qFormat/>
    <w:rPr/>
  </w:style>
  <w:style w:type="character" w:styleId="ListLabel1" w:customStyle="1">
    <w:name w:val="ListLabel 1"/>
    <w:qFormat/>
    <w:rPr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2"/>
    <w:qFormat/>
    <w:pPr>
      <w:keepLines/>
      <w:widowControl w:val="false"/>
      <w:ind w:firstLine="567"/>
      <w:jc w:val="center"/>
    </w:pPr>
    <w:rPr>
      <w:rFonts w:ascii="Arial" w:hAnsi="Arial" w:cs="Arial"/>
      <w:b/>
      <w:kern w:val="2"/>
      <w:sz w:val="28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16">
    <w:name w:val="Body Text Indent"/>
    <w:basedOn w:val="Normal"/>
    <w:pPr>
      <w:ind w:firstLine="709"/>
      <w:jc w:val="both"/>
    </w:pPr>
    <w:rPr>
      <w:b/>
      <w:sz w:val="24"/>
    </w:rPr>
  </w:style>
  <w:style w:type="paragraph" w:styleId="15" w:customStyle="1">
    <w:name w:val="Цитата1"/>
    <w:basedOn w:val="Normal"/>
    <w:qFormat/>
    <w:pPr>
      <w:ind w:left="3969" w:right="-738" w:firstLine="851"/>
    </w:pPr>
    <w:rPr>
      <w:b/>
      <w:sz w:val="28"/>
    </w:rPr>
  </w:style>
  <w:style w:type="paragraph" w:styleId="21" w:customStyle="1">
    <w:name w:val="Основной текст с отступом 21"/>
    <w:basedOn w:val="Normal"/>
    <w:qFormat/>
    <w:pPr>
      <w:ind w:left="4395" w:hanging="0"/>
    </w:pPr>
    <w:rPr>
      <w:b/>
      <w:sz w:val="28"/>
    </w:rPr>
  </w:style>
  <w:style w:type="paragraph" w:styleId="22" w:customStyle="1">
    <w:name w:val="Основной текст 22"/>
    <w:basedOn w:val="Normal"/>
    <w:qFormat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1" w:customStyle="1">
    <w:name w:val="ConsPlus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21"/>
    <w:basedOn w:val="Normal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31" w:customStyle="1">
    <w:name w:val="Обычный +13 пт"/>
    <w:basedOn w:val="Normal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styleId="Text" w:customStyle="1">
    <w:name w:val="text"/>
    <w:basedOn w:val="Normal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16" w:customStyle="1">
    <w:name w:val="Знак Знак Знак Знак1"/>
    <w:basedOn w:val="Normal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rmal2" w:customStyle="1">
    <w:name w:val="consplusnormal"/>
    <w:basedOn w:val="Normal"/>
    <w:qFormat/>
    <w:pPr/>
    <w:rPr>
      <w:rFonts w:ascii="Arial" w:hAnsi="Arial" w:cs="Arial"/>
    </w:rPr>
  </w:style>
  <w:style w:type="paragraph" w:styleId="ConsPlusCell" w:customStyle="1">
    <w:name w:val="ConsPlusCel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8" w:customStyle="1">
    <w:name w:val="Знак"/>
    <w:basedOn w:val="Normal"/>
    <w:qFormat/>
    <w:pPr>
      <w:spacing w:lineRule="exact" w:line="240" w:before="0" w:after="160"/>
      <w:ind w:firstLine="567"/>
      <w:jc w:val="both"/>
    </w:pPr>
    <w:rPr>
      <w:rFonts w:ascii="Arial" w:hAnsi="Arial" w:cs="Arial"/>
      <w:lang w:val="en-US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19">
    <w:name w:val="Endnote Text"/>
    <w:basedOn w:val="Normal"/>
    <w:pPr/>
    <w:rPr/>
  </w:style>
  <w:style w:type="paragraph" w:styleId="Style20">
    <w:name w:val="Footnote Text"/>
    <w:basedOn w:val="Normal"/>
    <w:pPr/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 LibreOffice_project/2412653d852ce75f65fbfa83fb7e7b669a126d64</Application>
  <Pages>2</Pages>
  <Words>395</Words>
  <Characters>2588</Characters>
  <CharactersWithSpaces>2991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2023-02-07T16:38:00Z</dcterms:created>
  <dc:creator>111</dc:creator>
  <dc:description/>
  <dc:language>ru-RU</dc:language>
  <cp:lastModifiedBy/>
  <cp:lastPrinted>2023-06-26T10:15:40Z</cp:lastPrinted>
  <dcterms:modified xsi:type="dcterms:W3CDTF">2023-06-26T10:15:49Z</dcterms:modified>
  <cp:revision>4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