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cs="Times New Roman"/>
          <w:b/>
          <w:b/>
          <w:color w:val="C9211E"/>
          <w:sz w:val="28"/>
          <w:szCs w:val="28"/>
        </w:rPr>
      </w:pPr>
      <w:r>
        <w:rPr>
          <w:rFonts w:cs="Times New Roman"/>
          <w:b/>
          <w:color w:val="C9211E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АДМИНИСТРАЦИЯ        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СОВЕТСКОГО СЕЛЬСКОГО ПОСЕЛЕНИЯ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ВОЛГОГРАДСКОЙ ОБЛАСТИ</w:t>
      </w:r>
    </w:p>
    <w:tbl>
      <w:tblPr>
        <w:tblW w:w="11145" w:type="dxa"/>
        <w:jc w:val="left"/>
        <w:tblInd w:w="-95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5"/>
      </w:tblGrid>
      <w:tr>
        <w:trPr>
          <w:trHeight w:val="100" w:hRule="atLeast"/>
        </w:trPr>
        <w:tc>
          <w:tcPr>
            <w:tcW w:w="11145" w:type="dxa"/>
            <w:tcBorders>
              <w:top w:val="thinThickSmallGap" w:sz="2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exact" w:line="240" w:before="0" w:after="0"/>
        <w:ind w:right="0" w:hanging="0"/>
        <w:jc w:val="center"/>
        <w:rPr/>
      </w:pPr>
      <w:r>
        <w:rPr/>
      </w:r>
    </w:p>
    <w:p>
      <w:pPr>
        <w:pStyle w:val="Normal"/>
        <w:widowControl w:val="false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widowControl w:val="false"/>
        <w:jc w:val="center"/>
        <w:rPr>
          <w:i/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</w:r>
    </w:p>
    <w:p>
      <w:pPr>
        <w:pStyle w:val="Normal"/>
        <w:widowControl w:val="fals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от "19</w:t>
      </w:r>
      <w:r>
        <w:rPr>
          <w:color w:val="000000"/>
          <w:sz w:val="28"/>
        </w:rPr>
        <w:t xml:space="preserve">" мая </w:t>
      </w:r>
      <w:r>
        <w:rPr>
          <w:color w:val="000000"/>
          <w:spacing w:val="7"/>
          <w:sz w:val="28"/>
        </w:rPr>
        <w:t xml:space="preserve">2023 года                </w:t>
      </w:r>
      <w:r>
        <w:rPr>
          <w:sz w:val="28"/>
          <w:szCs w:val="28"/>
        </w:rPr>
        <w:t>№</w:t>
      </w:r>
      <w:r>
        <w:rPr>
          <w:color w:val="000000"/>
          <w:spacing w:val="7"/>
          <w:sz w:val="28"/>
        </w:rPr>
        <w:t xml:space="preserve">  77</w:t>
      </w:r>
    </w:p>
    <w:p>
      <w:pPr>
        <w:pStyle w:val="Normal"/>
        <w:widowControl w:val="false"/>
        <w:rPr/>
      </w:pPr>
      <w:r>
        <w:rPr/>
      </w:r>
    </w:p>
    <w:p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Cell"/>
        <w:jc w:val="center"/>
        <w:rPr>
          <w:b/>
          <w:b/>
          <w:bCs/>
          <w:i w:val="false"/>
          <w:i w:val="false"/>
          <w:iCs w:val="false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none"/>
        </w:rPr>
        <w:t xml:space="preserve">О внесении изменений в постановление </w:t>
      </w:r>
      <w:bookmarkStart w:id="0" w:name="__DdeLink__288_3196424075"/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none"/>
        </w:rPr>
        <w:t>администрации Советского сельского поселения Калачевского муниципального района Волгоградской области</w:t>
      </w:r>
      <w:bookmarkEnd w:id="0"/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pacing w:val="-4"/>
          <w:sz w:val="28"/>
          <w:szCs w:val="28"/>
          <w:u w:val="none"/>
        </w:rPr>
        <w:t>от "07" июля 2022г. № 100 «Об утверждении административного регламента предоставления муниципальной услуги « Предоставление гражданам для собственных нужд земельных участков, находящихся в муниципальной собственности Советского сельского поселения,</w:t>
      </w:r>
      <w:r>
        <w:rPr>
          <w:rFonts w:cs="Times New Roman" w:ascii="Times New Roman" w:hAnsi="Times New Roman"/>
          <w:b/>
          <w:bCs/>
          <w:i w:val="false"/>
          <w:iCs w:val="false"/>
          <w:color w:val="FF0000"/>
          <w:spacing w:val="-4"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pacing w:val="-4"/>
          <w:sz w:val="28"/>
          <w:szCs w:val="28"/>
          <w:u w:val="none"/>
        </w:rPr>
        <w:t>для размещения гаражей»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В соответствии с Федеральными законами от 06.10.2003 № 131-ФЗ "Об общих принципах организации местного самоуправления </w:t>
        <w:br/>
        <w:t xml:space="preserve">в Российской Федерации", от 27.07.2010 № 210-ФЗ "Об организации предоставления государственных и муниципальных услуг", от 05.12.2022 № 509 "О внесении изменений в Земельный кодекс Российской Федерации и статью 3.5 Федерального закона "О введении в действие Земельного кодекса Российской Федерации", постановлениями Правительства Российской Федерации Российской Федерации от 15.08.2022 № 1415 </w:t>
        <w:br/>
        <w:t xml:space="preserve">"О внесении изменений в некоторые акты Правительства Российской Федерации", от 30.12.2022 № 2536 "О внесении изменений в постановление Правительства Российской Федерации от 9 апреля 2022 г. № 629" и </w:t>
      </w:r>
      <w:hyperlink r:id="rId2">
        <w:r>
          <w:rPr>
            <w:rStyle w:val="Style6"/>
            <w:color w:val="auto"/>
            <w:sz w:val="28"/>
            <w:szCs w:val="28"/>
            <w:u w:val="none"/>
          </w:rPr>
          <w:t>статьями</w:t>
        </w:r>
        <w:r>
          <w:rPr>
            <w:rStyle w:val="ListLabel6"/>
            <w:spacing w:val="-30"/>
            <w:sz w:val="28"/>
            <w:szCs w:val="28"/>
          </w:rPr>
          <w:t xml:space="preserve"> 4</w:t>
        </w:r>
      </w:hyperlink>
      <w:r>
        <w:rPr>
          <w:spacing w:val="-30"/>
          <w:sz w:val="28"/>
          <w:szCs w:val="28"/>
        </w:rPr>
        <w:t xml:space="preserve">, 4.1 </w:t>
      </w:r>
      <w:r>
        <w:rPr>
          <w:sz w:val="28"/>
          <w:szCs w:val="28"/>
        </w:rPr>
        <w:t xml:space="preserve">Устава </w:t>
      </w:r>
      <w:r>
        <w:rPr>
          <w:i w:val="false"/>
          <w:iCs w:val="false"/>
          <w:kern w:val="2"/>
          <w:sz w:val="28"/>
          <w:szCs w:val="28"/>
          <w:u w:val="none"/>
        </w:rPr>
        <w:t>Советского сельского поселения Калачевского муниципального района Волгоградской области,  администрация Советского сельского поселения Калачевского муниципального района Волгоградской области</w:t>
      </w:r>
      <w:r>
        <w:rPr>
          <w:i w:val="false"/>
          <w:iCs w:val="false"/>
          <w:sz w:val="28"/>
          <w:szCs w:val="28"/>
          <w:u w:val="none"/>
        </w:rPr>
        <w:t xml:space="preserve"> </w:t>
      </w:r>
      <w:r>
        <w:rPr>
          <w:i w:val="false"/>
          <w:iCs w:val="false"/>
          <w:spacing w:val="30"/>
          <w:sz w:val="28"/>
          <w:szCs w:val="28"/>
          <w:u w:val="none"/>
        </w:rPr>
        <w:t>п</w:t>
      </w:r>
      <w:r>
        <w:rPr>
          <w:spacing w:val="30"/>
          <w:sz w:val="28"/>
          <w:szCs w:val="28"/>
        </w:rPr>
        <w:t>остановляет</w:t>
      </w:r>
      <w:r>
        <w:rPr>
          <w:sz w:val="28"/>
          <w:szCs w:val="28"/>
        </w:rPr>
        <w:t>:</w:t>
      </w:r>
    </w:p>
    <w:p>
      <w:pPr>
        <w:pStyle w:val="Normal"/>
        <w:widowControl w:val="false"/>
        <w:ind w:firstLine="851"/>
        <w:jc w:val="both"/>
        <w:rPr/>
      </w:pPr>
      <w:r>
        <w:rPr>
          <w:sz w:val="28"/>
          <w:szCs w:val="28"/>
        </w:rPr>
        <w:t>1. Внести в административный регламент предоставления муниципальной услуги «</w:t>
      </w:r>
      <w:r>
        <w:rPr>
          <w:rFonts w:cs="Times New Roman"/>
          <w:spacing w:val="-4"/>
          <w:sz w:val="28"/>
          <w:szCs w:val="28"/>
        </w:rPr>
        <w:t>Предоставление гражданам для собственных нужд земельных участков, находящихся в муниципальной собственности Советского сельского поселения,</w:t>
      </w:r>
      <w:r>
        <w:rPr>
          <w:rFonts w:cs="Times New Roman"/>
          <w:color w:val="FF0000"/>
          <w:spacing w:val="-4"/>
          <w:sz w:val="28"/>
          <w:szCs w:val="28"/>
        </w:rPr>
        <w:t xml:space="preserve"> </w:t>
      </w:r>
      <w:r>
        <w:rPr>
          <w:rFonts w:cs="Times New Roman"/>
          <w:spacing w:val="-4"/>
          <w:sz w:val="28"/>
          <w:szCs w:val="28"/>
        </w:rPr>
        <w:t>для размещения гаражей»</w:t>
      </w:r>
      <w:r>
        <w:rPr>
          <w:sz w:val="28"/>
          <w:szCs w:val="28"/>
        </w:rPr>
        <w:t xml:space="preserve"> , утвержденный постановлением </w:t>
      </w:r>
      <w:r>
        <w:rPr>
          <w:rFonts w:cs="Times New Roman"/>
          <w:i w:val="false"/>
          <w:iCs w:val="false"/>
          <w:sz w:val="28"/>
          <w:szCs w:val="28"/>
          <w:u w:val="none"/>
        </w:rPr>
        <w:t xml:space="preserve">администрации Советского сельского поселения Калачевского муниципального района Волгоградской области </w:t>
      </w:r>
      <w:r>
        <w:rPr>
          <w:sz w:val="28"/>
          <w:szCs w:val="28"/>
        </w:rPr>
        <w:t>от "07" июля 2022г.  № 100, следующие изменения:</w:t>
      </w:r>
    </w:p>
    <w:p>
      <w:pPr>
        <w:pStyle w:val="Normal"/>
        <w:widowControl w:val="false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eastAsia="Calibri"/>
          <w:sz w:val="28"/>
          <w:szCs w:val="28"/>
        </w:rPr>
        <w:t>в пункте 2.4.2:</w:t>
      </w:r>
      <w:bookmarkStart w:id="1" w:name="_GoBack"/>
      <w:bookmarkEnd w:id="1"/>
    </w:p>
    <w:p>
      <w:pPr>
        <w:pStyle w:val="Normal"/>
        <w:widowControl w:val="false"/>
        <w:tabs>
          <w:tab w:val="clear" w:pos="720"/>
          <w:tab w:val="left" w:pos="2077" w:leader="none"/>
        </w:tabs>
        <w:ind w:firstLine="720"/>
        <w:jc w:val="both"/>
        <w:rPr/>
      </w:pPr>
      <w:r>
        <w:rPr>
          <w:rFonts w:eastAsia="Calibri"/>
          <w:sz w:val="28"/>
          <w:szCs w:val="28"/>
        </w:rPr>
        <w:t>- в абзаце первом слова «30 дней» заменить словами «20 дней»;</w:t>
      </w:r>
    </w:p>
    <w:p>
      <w:pPr>
        <w:pStyle w:val="Normal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2)</w:t>
      </w:r>
      <w:r>
        <w:rPr>
          <w:rFonts w:eastAsia="Calibri"/>
          <w:sz w:val="28"/>
          <w:szCs w:val="28"/>
        </w:rPr>
        <w:t xml:space="preserve"> в пункте 2.4.4 слова «30 дней» заменить словами «20 дней»;</w:t>
      </w:r>
    </w:p>
    <w:p>
      <w:pPr>
        <w:pStyle w:val="Normal"/>
        <w:ind w:firstLine="851"/>
        <w:jc w:val="both"/>
        <w:rPr/>
      </w:pPr>
      <w:r>
        <w:rPr>
          <w:rFonts w:eastAsia="Calibri"/>
          <w:sz w:val="28"/>
          <w:szCs w:val="28"/>
        </w:rPr>
        <w:t>3) в абзацах первом, четвертом пункта 2.4.5, абзаце шестнадцатом пункта 2.5 слова «в 2022 году» заменить словами «в 2022 и 2023 годах»;</w:t>
      </w:r>
    </w:p>
    <w:p>
      <w:pPr>
        <w:pStyle w:val="Normal"/>
        <w:widowControl w:val="false"/>
        <w:ind w:firstLine="851"/>
        <w:jc w:val="both"/>
        <w:rPr/>
      </w:pPr>
      <w:r>
        <w:rPr>
          <w:rFonts w:eastAsia="Calibri"/>
          <w:sz w:val="28"/>
          <w:szCs w:val="28"/>
        </w:rPr>
        <w:t>4) в абзаце первом пункта 3.5.13 слова «16 дней» заменить словами                   «6 дней»;</w:t>
      </w:r>
    </w:p>
    <w:p>
      <w:pPr>
        <w:pStyle w:val="Normal"/>
        <w:widowControl w:val="false"/>
        <w:ind w:firstLine="851"/>
        <w:jc w:val="both"/>
        <w:rPr/>
      </w:pPr>
      <w:r>
        <w:rPr>
          <w:rFonts w:eastAsia="Calibri"/>
          <w:sz w:val="28"/>
          <w:szCs w:val="28"/>
        </w:rPr>
        <w:t>5) в пункте 3.10.8 слова «17 дней» заменить словами «7 дней»;</w:t>
      </w:r>
    </w:p>
    <w:p>
      <w:pPr>
        <w:pStyle w:val="Normal"/>
        <w:ind w:firstLine="851"/>
        <w:jc w:val="both"/>
        <w:rPr/>
      </w:pPr>
      <w:r>
        <w:rPr>
          <w:rFonts w:eastAsia="Calibri"/>
          <w:sz w:val="28"/>
          <w:szCs w:val="28"/>
        </w:rPr>
        <w:t xml:space="preserve">6) </w:t>
      </w:r>
      <w:r>
        <w:rPr>
          <w:sz w:val="28"/>
          <w:szCs w:val="28"/>
        </w:rPr>
        <w:t>пункт 3.11.5 изложить в следующей редакции:</w:t>
      </w:r>
      <w:r>
        <w:rPr>
          <w:rStyle w:val="FootnoteCharacters"/>
          <w:rFonts w:eastAsia="Calibri"/>
          <w:color w:val="FF0000"/>
          <w:sz w:val="28"/>
          <w:szCs w:val="28"/>
        </w:rPr>
        <w:t xml:space="preserve"> </w:t>
      </w:r>
    </w:p>
    <w:p>
      <w:pPr>
        <w:pStyle w:val="Normal"/>
        <w:ind w:firstLine="539"/>
        <w:jc w:val="both"/>
        <w:rPr/>
      </w:pPr>
      <w:r>
        <w:rPr>
          <w:sz w:val="28"/>
          <w:szCs w:val="28"/>
        </w:rPr>
        <w:t xml:space="preserve">«3.11.5. Заявителю в качестве результата предоставления услуги обеспечивается по его выбору возможность: </w:t>
      </w:r>
    </w:p>
    <w:p>
      <w:pPr>
        <w:pStyle w:val="Normal"/>
        <w:tabs>
          <w:tab w:val="clear" w:pos="720"/>
          <w:tab w:val="left" w:pos="851" w:leader="none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получения электронного документа, подписанного с использованием квалифицированной подписи;</w:t>
      </w:r>
    </w:p>
    <w:p>
      <w:pPr>
        <w:pStyle w:val="Normal"/>
        <w:tabs>
          <w:tab w:val="clear" w:pos="720"/>
          <w:tab w:val="left" w:pos="1134" w:leader="none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получения с использованием Единого портала государственных </w:t>
        <w:br/>
        <w:t>и муниципальных услуг электронного документа в машиночитаемом формате, подписанного квалифицированной подписью со стороны уполномоченного органа</w:t>
      </w:r>
      <w:r>
        <w:rPr>
          <w:sz w:val="28"/>
          <w:szCs w:val="28"/>
        </w:rPr>
        <w:t xml:space="preserve">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Федерации).».</w:t>
      </w:r>
    </w:p>
    <w:p>
      <w:pPr>
        <w:pStyle w:val="ConsPlusNormal1"/>
        <w:ind w:firstLine="851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вступает в силу со дня его подписания.</w:t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Глава Советского сельского поселения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Калачевского муниципального района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Волгоградской области                                                               А.Ф.Пак</w:t>
      </w:r>
    </w:p>
    <w:p>
      <w:pPr>
        <w:pStyle w:val="Normal"/>
        <w:widowControl w:val="false"/>
        <w:rPr/>
      </w:pPr>
      <w:r>
        <w:rPr/>
      </w:r>
    </w:p>
    <w:sectPr>
      <w:headerReference w:type="default" r:id="rId3"/>
      <w:type w:val="nextPage"/>
      <w:pgSz w:w="11906" w:h="16838"/>
      <w:pgMar w:left="1701" w:right="1134" w:header="709" w:top="1077" w:footer="0" w:bottom="907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310" cy="14605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24.1pt;margin-top:0.05pt;width:5.2pt;height:11.4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0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1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e581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right"/>
      <w:outlineLvl w:val="0"/>
    </w:pPr>
    <w:rPr>
      <w:sz w:val="24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b/>
      <w:sz w:val="24"/>
    </w:rPr>
  </w:style>
  <w:style w:type="paragraph" w:styleId="3">
    <w:name w:val="Heading 3"/>
    <w:basedOn w:val="Normal"/>
    <w:next w:val="Normal"/>
    <w:qFormat/>
    <w:pPr>
      <w:keepNext w:val="true"/>
      <w:jc w:val="center"/>
      <w:outlineLvl w:val="2"/>
    </w:pPr>
    <w:rPr>
      <w:b/>
      <w:sz w:val="28"/>
    </w:rPr>
  </w:style>
  <w:style w:type="paragraph" w:styleId="4">
    <w:name w:val="Heading 4"/>
    <w:basedOn w:val="Normal"/>
    <w:next w:val="Normal"/>
    <w:qFormat/>
    <w:pPr>
      <w:keepNext w:val="true"/>
      <w:jc w:val="center"/>
      <w:outlineLvl w:val="3"/>
    </w:pPr>
    <w:rPr>
      <w:b/>
      <w:sz w:val="24"/>
    </w:rPr>
  </w:style>
  <w:style w:type="paragraph" w:styleId="5">
    <w:name w:val="Heading 5"/>
    <w:basedOn w:val="Normal"/>
    <w:next w:val="Normal"/>
    <w:qFormat/>
    <w:pPr>
      <w:keepNext w:val="true"/>
      <w:jc w:val="both"/>
      <w:outlineLvl w:val="4"/>
    </w:pPr>
    <w:rPr>
      <w:sz w:val="28"/>
    </w:rPr>
  </w:style>
  <w:style w:type="paragraph" w:styleId="6">
    <w:name w:val="Heading 6"/>
    <w:basedOn w:val="Normal"/>
    <w:next w:val="Normal"/>
    <w:qFormat/>
    <w:pPr>
      <w:keepNext w:val="true"/>
      <w:jc w:val="right"/>
      <w:outlineLvl w:val="5"/>
    </w:pPr>
    <w:rPr>
      <w:b/>
      <w:sz w:val="24"/>
    </w:rPr>
  </w:style>
  <w:style w:type="paragraph" w:styleId="7">
    <w:name w:val="Heading 7"/>
    <w:basedOn w:val="Normal"/>
    <w:next w:val="Normal"/>
    <w:qFormat/>
    <w:pPr>
      <w:keepNext w:val="true"/>
      <w:ind w:left="3969" w:hanging="0"/>
      <w:outlineLvl w:val="6"/>
    </w:pPr>
    <w:rPr>
      <w:b/>
      <w:sz w:val="28"/>
    </w:rPr>
  </w:style>
  <w:style w:type="paragraph" w:styleId="8">
    <w:name w:val="Heading 8"/>
    <w:basedOn w:val="Normal"/>
    <w:next w:val="Normal"/>
    <w:qFormat/>
    <w:pPr>
      <w:keepNext w:val="true"/>
      <w:ind w:left="4820" w:right="-738" w:hanging="0"/>
      <w:outlineLvl w:val="7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8d3f86"/>
    <w:rPr>
      <w:rFonts w:ascii="Arial" w:hAnsi="Arial" w:cs="Arial"/>
      <w:lang w:val="ru-RU" w:eastAsia="ru-RU" w:bidi="ar-SA"/>
    </w:rPr>
  </w:style>
  <w:style w:type="character" w:styleId="Pagenumber">
    <w:name w:val="page number"/>
    <w:basedOn w:val="DefaultParagraphFont"/>
    <w:qFormat/>
    <w:rsid w:val="00df2111"/>
    <w:rPr/>
  </w:style>
  <w:style w:type="character" w:styleId="Style6">
    <w:name w:val="Интернет-ссылка"/>
    <w:uiPriority w:val="99"/>
    <w:rsid w:val="0063397f"/>
    <w:rPr>
      <w:color w:val="0000FF"/>
      <w:u w:val="single"/>
    </w:rPr>
  </w:style>
  <w:style w:type="character" w:styleId="13" w:customStyle="1">
    <w:name w:val="Обычный +13 пт Знак"/>
    <w:link w:val="13"/>
    <w:qFormat/>
    <w:rsid w:val="002070db"/>
    <w:rPr>
      <w:rFonts w:ascii="Arial" w:hAnsi="Arial"/>
      <w:sz w:val="18"/>
      <w:szCs w:val="18"/>
      <w:lang w:val="ru-RU" w:eastAsia="ru-RU" w:bidi="ar-SA"/>
    </w:rPr>
  </w:style>
  <w:style w:type="character" w:styleId="FontStyle15" w:customStyle="1">
    <w:name w:val="Font Style15"/>
    <w:qFormat/>
    <w:rsid w:val="00f47c9e"/>
    <w:rPr>
      <w:rFonts w:ascii="Times New Roman" w:hAnsi="Times New Roman" w:cs="Times New Roman"/>
      <w:color w:val="000000"/>
      <w:sz w:val="26"/>
      <w:szCs w:val="26"/>
    </w:rPr>
  </w:style>
  <w:style w:type="character" w:styleId="S11" w:customStyle="1">
    <w:name w:val="s11"/>
    <w:qFormat/>
    <w:rsid w:val="00596b3f"/>
    <w:rPr>
      <w:rFonts w:cs="Times New Roman"/>
      <w:color w:val="000000"/>
    </w:rPr>
  </w:style>
  <w:style w:type="character" w:styleId="Snippetequal" w:customStyle="1">
    <w:name w:val="snippet_equal"/>
    <w:basedOn w:val="DefaultParagraphFont"/>
    <w:qFormat/>
    <w:rsid w:val="00ac1c8d"/>
    <w:rPr/>
  </w:style>
  <w:style w:type="character" w:styleId="Blk" w:customStyle="1">
    <w:name w:val="blk"/>
    <w:qFormat/>
    <w:rsid w:val="005355cf"/>
    <w:rPr/>
  </w:style>
  <w:style w:type="character" w:styleId="Style7" w:customStyle="1">
    <w:name w:val="Гипертекстовая ссылка"/>
    <w:qFormat/>
    <w:rsid w:val="008d3f86"/>
    <w:rPr>
      <w:b/>
      <w:bCs/>
      <w:color w:val="106BBE"/>
      <w:sz w:val="26"/>
      <w:szCs w:val="26"/>
    </w:rPr>
  </w:style>
  <w:style w:type="character" w:styleId="Style8">
    <w:name w:val="Привязка концевой сноски"/>
    <w:rPr>
      <w:vertAlign w:val="superscript"/>
    </w:rPr>
  </w:style>
  <w:style w:type="character" w:styleId="EndnoteCharacters">
    <w:name w:val="Endnote Characters"/>
    <w:semiHidden/>
    <w:qFormat/>
    <w:rsid w:val="00ca42c2"/>
    <w:rPr>
      <w:vertAlign w:val="superscript"/>
    </w:rPr>
  </w:style>
  <w:style w:type="character" w:styleId="Style9">
    <w:name w:val="Привязка сноски"/>
    <w:rPr>
      <w:vertAlign w:val="superscript"/>
    </w:rPr>
  </w:style>
  <w:style w:type="character" w:styleId="FootnoteCharacters">
    <w:name w:val="Footnote Characters"/>
    <w:qFormat/>
    <w:rsid w:val="00615b2c"/>
    <w:rPr>
      <w:vertAlign w:val="superscript"/>
    </w:rPr>
  </w:style>
  <w:style w:type="character" w:styleId="Style10" w:customStyle="1">
    <w:name w:val="Текст концевой сноски Знак"/>
    <w:basedOn w:val="DefaultParagraphFont"/>
    <w:link w:val="af"/>
    <w:uiPriority w:val="99"/>
    <w:semiHidden/>
    <w:qFormat/>
    <w:rsid w:val="00685c8b"/>
    <w:rPr/>
  </w:style>
  <w:style w:type="character" w:styleId="InternetLink" w:customStyle="1">
    <w:name w:val="Internet Link"/>
    <w:qFormat/>
    <w:rsid w:val="00ef0484"/>
    <w:rPr>
      <w:strike w:val="false"/>
      <w:dstrike w:val="false"/>
      <w:color w:val="0000FF"/>
      <w:u w:val="none"/>
    </w:rPr>
  </w:style>
  <w:style w:type="character" w:styleId="HTML" w:customStyle="1">
    <w:name w:val="Стандартный HTML Знак"/>
    <w:link w:val="HTML"/>
    <w:uiPriority w:val="99"/>
    <w:qFormat/>
    <w:rsid w:val="000c1314"/>
    <w:rPr>
      <w:rFonts w:ascii="Courier New" w:hAnsi="Courier New" w:cs="Courier New"/>
    </w:rPr>
  </w:style>
  <w:style w:type="character" w:styleId="Style11" w:customStyle="1">
    <w:name w:val="Текст сноски Знак"/>
    <w:link w:val="af2"/>
    <w:qFormat/>
    <w:rsid w:val="003871e7"/>
    <w:rPr/>
  </w:style>
  <w:style w:type="character" w:styleId="Style12" w:customStyle="1">
    <w:name w:val="Нижний колонтитул Знак"/>
    <w:basedOn w:val="DefaultParagraphFont"/>
    <w:link w:val="af6"/>
    <w:qFormat/>
    <w:rsid w:val="004a39a8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auto"/>
      <w:sz w:val="28"/>
      <w:szCs w:val="28"/>
      <w:u w:val="none"/>
    </w:rPr>
  </w:style>
  <w:style w:type="character" w:styleId="ListLabel6">
    <w:name w:val="ListLabel 6"/>
    <w:qFormat/>
    <w:rPr>
      <w:spacing w:val="-30"/>
      <w:sz w:val="28"/>
      <w:szCs w:val="28"/>
    </w:rPr>
  </w:style>
  <w:style w:type="character" w:styleId="Style13">
    <w:name w:val="Символ сноски"/>
    <w:qFormat/>
    <w:rPr/>
  </w:style>
  <w:style w:type="character" w:styleId="ListLabel7">
    <w:name w:val="ListLabel 7"/>
    <w:qFormat/>
    <w:rPr>
      <w:color w:val="auto"/>
      <w:sz w:val="28"/>
      <w:szCs w:val="28"/>
      <w:u w:val="none"/>
    </w:rPr>
  </w:style>
  <w:style w:type="character" w:styleId="ListLabel8">
    <w:name w:val="ListLabel 8"/>
    <w:qFormat/>
    <w:rPr>
      <w:spacing w:val="-30"/>
      <w:sz w:val="28"/>
      <w:szCs w:val="28"/>
    </w:rPr>
  </w:style>
  <w:style w:type="character" w:styleId="ListLabel9">
    <w:name w:val="ListLabel 9"/>
    <w:qFormat/>
    <w:rPr>
      <w:color w:val="auto"/>
      <w:sz w:val="28"/>
      <w:szCs w:val="28"/>
      <w:u w:val="none"/>
    </w:rPr>
  </w:style>
  <w:style w:type="character" w:styleId="ListLabel10">
    <w:name w:val="ListLabel 10"/>
    <w:qFormat/>
    <w:rPr>
      <w:spacing w:val="-30"/>
      <w:sz w:val="28"/>
      <w:szCs w:val="28"/>
    </w:rPr>
  </w:style>
  <w:style w:type="character" w:styleId="ListLabel11">
    <w:name w:val="ListLabel 11"/>
    <w:qFormat/>
    <w:rPr>
      <w:color w:val="auto"/>
      <w:sz w:val="28"/>
      <w:szCs w:val="28"/>
      <w:u w:val="none"/>
    </w:rPr>
  </w:style>
  <w:style w:type="character" w:styleId="ListLabel12">
    <w:name w:val="ListLabel 12"/>
    <w:qFormat/>
    <w:rPr>
      <w:spacing w:val="-30"/>
      <w:sz w:val="28"/>
      <w:szCs w:val="28"/>
    </w:rPr>
  </w:style>
  <w:style w:type="character" w:styleId="ListLabel13">
    <w:name w:val="ListLabel 13"/>
    <w:qFormat/>
    <w:rPr>
      <w:color w:val="auto"/>
      <w:sz w:val="28"/>
      <w:szCs w:val="28"/>
      <w:u w:val="none"/>
    </w:rPr>
  </w:style>
  <w:style w:type="character" w:styleId="ListLabel14">
    <w:name w:val="ListLabel 14"/>
    <w:qFormat/>
    <w:rPr>
      <w:spacing w:val="-30"/>
      <w:sz w:val="28"/>
      <w:szCs w:val="28"/>
    </w:rPr>
  </w:style>
  <w:style w:type="character" w:styleId="ListLabel15">
    <w:name w:val="ListLabel 15"/>
    <w:qFormat/>
    <w:rPr>
      <w:color w:val="auto"/>
      <w:sz w:val="28"/>
      <w:szCs w:val="28"/>
      <w:u w:val="none"/>
    </w:rPr>
  </w:style>
  <w:style w:type="character" w:styleId="ListLabel16">
    <w:name w:val="ListLabel 16"/>
    <w:qFormat/>
    <w:rPr>
      <w:spacing w:val="-30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jc w:val="both"/>
    </w:pPr>
    <w:rPr>
      <w:sz w:val="28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Body Text Indent"/>
    <w:basedOn w:val="Normal"/>
    <w:pPr>
      <w:ind w:firstLine="709"/>
      <w:jc w:val="both"/>
    </w:pPr>
    <w:rPr>
      <w:b/>
      <w:sz w:val="24"/>
    </w:rPr>
  </w:style>
  <w:style w:type="paragraph" w:styleId="BlockText">
    <w:name w:val="Block Text"/>
    <w:basedOn w:val="Normal"/>
    <w:qFormat/>
    <w:pPr>
      <w:ind w:left="3969" w:right="-738" w:firstLine="851"/>
    </w:pPr>
    <w:rPr>
      <w:b/>
      <w:sz w:val="28"/>
    </w:rPr>
  </w:style>
  <w:style w:type="paragraph" w:styleId="BodyTextIndent2">
    <w:name w:val="Body Text Indent 2"/>
    <w:basedOn w:val="Normal"/>
    <w:qFormat/>
    <w:pPr>
      <w:ind w:left="4395" w:hanging="0"/>
    </w:pPr>
    <w:rPr>
      <w:b/>
      <w:sz w:val="28"/>
    </w:rPr>
  </w:style>
  <w:style w:type="paragraph" w:styleId="BodyText2">
    <w:name w:val="Body Text 2"/>
    <w:basedOn w:val="Normal"/>
    <w:qFormat/>
    <w:pPr>
      <w:ind w:right="-286" w:hanging="0"/>
      <w:jc w:val="both"/>
    </w:pPr>
    <w:rPr>
      <w:b/>
      <w:sz w:val="28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d5a1f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1" w:customStyle="1">
    <w:name w:val="ConsPlusNormal"/>
    <w:link w:val="ConsPlusNormal0"/>
    <w:qFormat/>
    <w:rsid w:val="00836e84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0">
    <w:name w:val="Header"/>
    <w:basedOn w:val="Normal"/>
    <w:rsid w:val="00df211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21"/>
    <w:basedOn w:val="Normal"/>
    <w:qFormat/>
    <w:rsid w:val="000165ca"/>
    <w:pPr>
      <w:suppressAutoHyphens w:val="true"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styleId="Style21">
    <w:name w:val="Title"/>
    <w:basedOn w:val="Normal"/>
    <w:qFormat/>
    <w:rsid w:val="00ac0098"/>
    <w:pPr>
      <w:keepLines/>
      <w:widowControl w:val="false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styleId="131" w:customStyle="1">
    <w:name w:val="Обычный +13 пт"/>
    <w:basedOn w:val="Normal"/>
    <w:link w:val="130"/>
    <w:qFormat/>
    <w:rsid w:val="002070db"/>
    <w:pPr>
      <w:ind w:firstLine="567"/>
      <w:jc w:val="both"/>
    </w:pPr>
    <w:rPr>
      <w:rFonts w:ascii="Arial" w:hAnsi="Arial"/>
      <w:sz w:val="18"/>
      <w:szCs w:val="18"/>
    </w:rPr>
  </w:style>
  <w:style w:type="paragraph" w:styleId="Text" w:customStyle="1">
    <w:name w:val="text"/>
    <w:basedOn w:val="Normal"/>
    <w:qFormat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Style81" w:customStyle="1">
    <w:name w:val="Style8"/>
    <w:basedOn w:val="Normal"/>
    <w:qFormat/>
    <w:rsid w:val="00f47c9e"/>
    <w:pPr>
      <w:widowControl w:val="false"/>
      <w:spacing w:lineRule="exact" w:line="322"/>
      <w:ind w:firstLine="696"/>
      <w:jc w:val="both"/>
    </w:pPr>
    <w:rPr>
      <w:sz w:val="24"/>
      <w:szCs w:val="24"/>
    </w:rPr>
  </w:style>
  <w:style w:type="paragraph" w:styleId="ConsPlusTitle" w:customStyle="1">
    <w:name w:val="ConsPlusTitle"/>
    <w:qFormat/>
    <w:rsid w:val="00b62d78"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ar-SA" w:bidi="ar-SA"/>
    </w:rPr>
  </w:style>
  <w:style w:type="paragraph" w:styleId="11" w:customStyle="1">
    <w:name w:val="Знак Знак Знак Знак1"/>
    <w:basedOn w:val="Normal"/>
    <w:qFormat/>
    <w:rsid w:val="001079ce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styleId="NoSpacing">
    <w:name w:val="No Spacing"/>
    <w:qFormat/>
    <w:rsid w:val="00190f9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Consplusnormal2" w:customStyle="1">
    <w:name w:val="consplusnormal"/>
    <w:basedOn w:val="Normal"/>
    <w:qFormat/>
    <w:rsid w:val="003b2a4e"/>
    <w:pPr/>
    <w:rPr>
      <w:rFonts w:ascii="Arial" w:hAnsi="Arial" w:cs="Arial"/>
    </w:rPr>
  </w:style>
  <w:style w:type="paragraph" w:styleId="ConsPlusCell" w:customStyle="1">
    <w:name w:val="ConsPlusCell"/>
    <w:qFormat/>
    <w:rsid w:val="00605466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Знак"/>
    <w:basedOn w:val="Normal"/>
    <w:qFormat/>
    <w:rsid w:val="00605466"/>
    <w:pPr>
      <w:spacing w:lineRule="exact" w:line="240" w:before="0" w:after="160"/>
      <w:ind w:firstLine="567"/>
      <w:jc w:val="both"/>
    </w:pPr>
    <w:rPr>
      <w:rFonts w:ascii="Arial" w:hAnsi="Arial" w:cs="Arial"/>
      <w:lang w:val="en-US" w:eastAsia="en-US"/>
    </w:rPr>
  </w:style>
  <w:style w:type="paragraph" w:styleId="ConsPlusNonformat" w:customStyle="1">
    <w:name w:val="ConsPlusNonformat"/>
    <w:qFormat/>
    <w:rsid w:val="00ca42c2"/>
    <w:pPr>
      <w:widowControl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Endnote Text"/>
    <w:basedOn w:val="Normal"/>
    <w:link w:val="af0"/>
    <w:uiPriority w:val="99"/>
    <w:semiHidden/>
    <w:rsid w:val="00ca42c2"/>
    <w:pPr/>
    <w:rPr/>
  </w:style>
  <w:style w:type="paragraph" w:styleId="Style24">
    <w:name w:val="Footnote Text"/>
    <w:basedOn w:val="Normal"/>
    <w:link w:val="af3"/>
    <w:semiHidden/>
    <w:rsid w:val="00615b2c"/>
    <w:pPr/>
    <w:rPr/>
  </w:style>
  <w:style w:type="paragraph" w:styleId="HTMLPreformatted">
    <w:name w:val="HTML Preformatted"/>
    <w:basedOn w:val="Normal"/>
    <w:link w:val="HTML0"/>
    <w:uiPriority w:val="99"/>
    <w:unhideWhenUsed/>
    <w:qFormat/>
    <w:rsid w:val="000c1314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Style25">
    <w:name w:val="Footer"/>
    <w:basedOn w:val="Normal"/>
    <w:link w:val="af7"/>
    <w:rsid w:val="004a39a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rsid w:val="00a35a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C76B7F0E8F60E82C2F711E20CF6AA4711832C036D3773CCF38F904B00111DDA3EA671E0E876A547348764v1g1H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76B6-12D1-429B-99BE-CC9A74D4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Application>LibreOffice/6.2.4.2$Windows_x86 LibreOffice_project/2412653d852ce75f65fbfa83fb7e7b669a126d64</Application>
  <Pages>2</Pages>
  <Words>465</Words>
  <Characters>3378</Characters>
  <CharactersWithSpaces>3944</CharactersWithSpaces>
  <Paragraphs>27</Paragraphs>
  <Company>12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2023-02-27T06:27:00Z</dcterms:created>
  <dc:creator>Мальцев Роман Николаевич</dc:creator>
  <dc:description/>
  <dc:language>ru-RU</dc:language>
  <cp:lastModifiedBy/>
  <cp:lastPrinted>2023-05-22T14:04:44Z</cp:lastPrinted>
  <dcterms:modified xsi:type="dcterms:W3CDTF">2023-05-29T12:38:50Z</dcterms:modified>
  <cp:revision>9</cp:revision>
  <dc:subject/>
  <dc:title>Начальнику  управления финансов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12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