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3E" w:rsidRDefault="00DE6037">
      <w:pPr>
        <w:pStyle w:val="Standard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ДУМА</w:t>
      </w:r>
    </w:p>
    <w:p w:rsidR="0059493E" w:rsidRDefault="00DE603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 СЕЛЬСКОГО ПОСЕЛЕНИЯ</w:t>
      </w:r>
    </w:p>
    <w:p w:rsidR="0059493E" w:rsidRDefault="00DE603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КАЛАЧЕВСКОГО МУНИЦИПАЛЬНОГО РАЙОНА</w:t>
      </w:r>
    </w:p>
    <w:p w:rsidR="0059493E" w:rsidRDefault="00DE6037">
      <w:pPr>
        <w:pStyle w:val="Standard"/>
        <w:pBdr>
          <w:bottom w:val="double" w:sz="2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59493E" w:rsidRDefault="0059493E">
      <w:pPr>
        <w:pStyle w:val="Standard"/>
        <w:autoSpaceDE w:val="0"/>
        <w:jc w:val="both"/>
        <w:rPr>
          <w:b/>
          <w:bCs/>
          <w:sz w:val="28"/>
          <w:szCs w:val="28"/>
        </w:rPr>
      </w:pPr>
    </w:p>
    <w:p w:rsidR="0059493E" w:rsidRDefault="00DE6037">
      <w:pPr>
        <w:pStyle w:val="Standard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59493E" w:rsidRDefault="0059493E">
      <w:pPr>
        <w:pStyle w:val="Standard"/>
        <w:autoSpaceDE w:val="0"/>
        <w:jc w:val="center"/>
        <w:rPr>
          <w:b/>
          <w:bCs/>
          <w:sz w:val="28"/>
          <w:szCs w:val="28"/>
        </w:rPr>
      </w:pPr>
    </w:p>
    <w:p w:rsidR="0059493E" w:rsidRDefault="00DE6037">
      <w:pPr>
        <w:pStyle w:val="Standard"/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«31» </w:t>
      </w:r>
      <w:proofErr w:type="spellStart"/>
      <w:r>
        <w:rPr>
          <w:sz w:val="28"/>
          <w:szCs w:val="28"/>
        </w:rPr>
        <w:t>октября</w:t>
      </w:r>
      <w:proofErr w:type="spellEnd"/>
      <w:r>
        <w:rPr>
          <w:sz w:val="28"/>
          <w:szCs w:val="28"/>
        </w:rPr>
        <w:t xml:space="preserve"> 2022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№ 57/160   </w:t>
      </w:r>
    </w:p>
    <w:p w:rsidR="0059493E" w:rsidRDefault="0059493E">
      <w:pPr>
        <w:pStyle w:val="Standard"/>
        <w:autoSpaceDE w:val="0"/>
        <w:jc w:val="center"/>
        <w:rPr>
          <w:sz w:val="28"/>
          <w:szCs w:val="28"/>
        </w:rPr>
      </w:pPr>
    </w:p>
    <w:p w:rsidR="0059493E" w:rsidRDefault="00DE6037">
      <w:pPr>
        <w:pStyle w:val="2"/>
        <w:shd w:val="clear" w:color="auto" w:fill="auto"/>
        <w:autoSpaceDE w:val="0"/>
        <w:spacing w:after="240"/>
        <w:ind w:left="20"/>
      </w:pPr>
      <w:r>
        <w:rPr>
          <w:rStyle w:val="CharStyle5"/>
          <w:b/>
          <w:bCs/>
        </w:rPr>
        <w:t xml:space="preserve">О снятии с баланса администрации Советского сельского поселения жилых домов и квартир право муниципальной </w:t>
      </w:r>
      <w:proofErr w:type="gramStart"/>
      <w:r>
        <w:rPr>
          <w:rStyle w:val="CharStyle5"/>
          <w:b/>
          <w:bCs/>
        </w:rPr>
        <w:t>собственности</w:t>
      </w:r>
      <w:proofErr w:type="gramEnd"/>
      <w:r>
        <w:rPr>
          <w:rStyle w:val="CharStyle5"/>
          <w:b/>
          <w:bCs/>
        </w:rPr>
        <w:t xml:space="preserve"> на которые прекращено в результате приватизаци</w:t>
      </w:r>
      <w:r>
        <w:rPr>
          <w:rStyle w:val="CharStyle5"/>
          <w:b/>
          <w:bCs/>
        </w:rPr>
        <w:t>и и иных гражданско-правовых сделок</w:t>
      </w:r>
    </w:p>
    <w:p w:rsidR="0059493E" w:rsidRDefault="00DE6037">
      <w:pPr>
        <w:pStyle w:val="Textbody"/>
        <w:tabs>
          <w:tab w:val="left" w:pos="8214"/>
        </w:tabs>
        <w:spacing w:after="0"/>
        <w:ind w:left="20" w:right="20" w:firstLine="500"/>
      </w:pPr>
      <w:proofErr w:type="gramStart"/>
      <w:r>
        <w:rPr>
          <w:rStyle w:val="CharStyle8"/>
          <w:rFonts w:eastAsia="Andale Sans UI"/>
        </w:rPr>
        <w:t>Руководствуясь Федеральным законом от 06.10.2003 года №131-Ф3 «Об общих принципах организации местного самоуправления в Российской Федерации», Гражданским кодексом Российской Федерации, Жилищным кодексом Российской Федер</w:t>
      </w:r>
      <w:r>
        <w:rPr>
          <w:rStyle w:val="CharStyle8"/>
          <w:rFonts w:eastAsia="Andale Sans UI"/>
        </w:rPr>
        <w:t xml:space="preserve">ации, Законом Российской Федерации от 04.07.1991г №1541-1 «О приватизации жилищного фонда в Российской Федерации», </w:t>
      </w:r>
      <w:proofErr w:type="spellStart"/>
      <w:r>
        <w:rPr>
          <w:sz w:val="28"/>
          <w:szCs w:val="28"/>
        </w:rPr>
        <w:t>Уставом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Калачевского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Волгоградской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Калачевс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Волгоградской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решила</w:t>
      </w:r>
      <w:proofErr w:type="spellEnd"/>
      <w:r>
        <w:rPr>
          <w:sz w:val="28"/>
          <w:szCs w:val="28"/>
        </w:rPr>
        <w:t>:</w:t>
      </w:r>
      <w:proofErr w:type="gramEnd"/>
    </w:p>
    <w:p w:rsidR="0059493E" w:rsidRDefault="00DE6037">
      <w:pPr>
        <w:pStyle w:val="Standard"/>
        <w:numPr>
          <w:ilvl w:val="2"/>
          <w:numId w:val="1"/>
        </w:numPr>
        <w:autoSpaceDE w:val="0"/>
        <w:ind w:firstLine="720"/>
        <w:jc w:val="both"/>
      </w:pPr>
      <w:bookmarkStart w:id="1" w:name="sub_10"/>
      <w:r>
        <w:rPr>
          <w:rStyle w:val="CharStyle8"/>
          <w:rFonts w:eastAsia="Andale Sans UI"/>
        </w:rPr>
        <w:t xml:space="preserve">Снять жилые дома и квартиры, право муниципальной </w:t>
      </w:r>
      <w:proofErr w:type="gramStart"/>
      <w:r>
        <w:rPr>
          <w:rStyle w:val="CharStyle8"/>
          <w:rFonts w:eastAsia="Andale Sans UI"/>
        </w:rPr>
        <w:t>собственности</w:t>
      </w:r>
      <w:proofErr w:type="gramEnd"/>
      <w:r>
        <w:rPr>
          <w:rStyle w:val="CharStyle8"/>
          <w:rFonts w:eastAsia="Andale Sans UI"/>
        </w:rPr>
        <w:t xml:space="preserve"> на которые прекращено в результате приватизации и иных гражданско-правовых сделок, с баланса администрации Советского сельского </w:t>
      </w:r>
      <w:r>
        <w:rPr>
          <w:rStyle w:val="CharStyle8"/>
          <w:rFonts w:eastAsia="Andale Sans UI"/>
        </w:rPr>
        <w:t>поселения, согласно приложению №1  к настоящему Решению.</w:t>
      </w:r>
      <w:bookmarkEnd w:id="1"/>
    </w:p>
    <w:p w:rsidR="0059493E" w:rsidRDefault="00DE6037">
      <w:pPr>
        <w:pStyle w:val="Standard"/>
        <w:numPr>
          <w:ilvl w:val="2"/>
          <w:numId w:val="1"/>
        </w:numPr>
        <w:autoSpaceDE w:val="0"/>
        <w:ind w:firstLine="720"/>
        <w:jc w:val="both"/>
        <w:rPr>
          <w:sz w:val="28"/>
          <w:szCs w:val="28"/>
        </w:rPr>
      </w:pPr>
      <w:bookmarkStart w:id="2" w:name="sub_30"/>
      <w:proofErr w:type="spellStart"/>
      <w:r>
        <w:rPr>
          <w:sz w:val="28"/>
          <w:szCs w:val="28"/>
        </w:rPr>
        <w:t>Настоящее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решение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вступает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силу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момента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подписания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подлежит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официальному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обнародованию</w:t>
      </w:r>
      <w:proofErr w:type="spellEnd"/>
      <w:r>
        <w:rPr>
          <w:sz w:val="28"/>
          <w:szCs w:val="28"/>
        </w:rPr>
        <w:t>.</w:t>
      </w:r>
    </w:p>
    <w:bookmarkEnd w:id="2"/>
    <w:p w:rsidR="0059493E" w:rsidRDefault="0059493E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59493E" w:rsidRDefault="0059493E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59493E" w:rsidRDefault="0059493E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59493E" w:rsidRDefault="0059493E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59493E" w:rsidRDefault="0059493E">
      <w:pPr>
        <w:pStyle w:val="Standard"/>
        <w:autoSpaceDE w:val="0"/>
        <w:ind w:firstLine="720"/>
        <w:jc w:val="both"/>
        <w:rPr>
          <w:sz w:val="28"/>
          <w:szCs w:val="28"/>
        </w:rPr>
      </w:pPr>
    </w:p>
    <w:p w:rsidR="0059493E" w:rsidRDefault="0059493E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85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1"/>
        <w:gridCol w:w="3263"/>
      </w:tblGrid>
      <w:tr w:rsidR="0059493E">
        <w:tblPrEx>
          <w:tblCellMar>
            <w:top w:w="0" w:type="dxa"/>
            <w:bottom w:w="0" w:type="dxa"/>
          </w:tblCellMar>
        </w:tblPrEx>
        <w:tc>
          <w:tcPr>
            <w:tcW w:w="65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autoSpaceDE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Глава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Советского</w:t>
            </w:r>
            <w:proofErr w:type="spellEnd"/>
          </w:p>
          <w:p w:rsidR="0059493E" w:rsidRDefault="00DE6037">
            <w:pPr>
              <w:pStyle w:val="Standard"/>
              <w:autoSpaceDE w:val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сельского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autoSpaceDE w:val="0"/>
              <w:snapToGrid w:val="0"/>
              <w:jc w:val="right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А.Ф.Пак</w:t>
            </w:r>
            <w:proofErr w:type="spellEnd"/>
          </w:p>
        </w:tc>
      </w:tr>
    </w:tbl>
    <w:p w:rsidR="0059493E" w:rsidRDefault="0059493E">
      <w:pPr>
        <w:pStyle w:val="Standard"/>
        <w:autoSpaceDE w:val="0"/>
        <w:ind w:firstLine="720"/>
        <w:jc w:val="both"/>
      </w:pPr>
    </w:p>
    <w:p w:rsidR="0059493E" w:rsidRDefault="0059493E">
      <w:pPr>
        <w:pStyle w:val="Standard"/>
        <w:autoSpaceDE w:val="0"/>
        <w:ind w:firstLine="720"/>
        <w:jc w:val="both"/>
      </w:pPr>
    </w:p>
    <w:p w:rsidR="0059493E" w:rsidRDefault="0059493E">
      <w:pPr>
        <w:pStyle w:val="Standard"/>
        <w:autoSpaceDE w:val="0"/>
        <w:ind w:firstLine="720"/>
        <w:jc w:val="both"/>
      </w:pPr>
    </w:p>
    <w:p w:rsidR="0059493E" w:rsidRDefault="0059493E">
      <w:pPr>
        <w:pStyle w:val="Standard"/>
        <w:autoSpaceDE w:val="0"/>
        <w:ind w:firstLine="720"/>
        <w:jc w:val="both"/>
      </w:pPr>
    </w:p>
    <w:p w:rsidR="0059493E" w:rsidRDefault="0059493E">
      <w:pPr>
        <w:pStyle w:val="Standard"/>
        <w:autoSpaceDE w:val="0"/>
        <w:ind w:firstLine="720"/>
        <w:jc w:val="both"/>
      </w:pPr>
    </w:p>
    <w:p w:rsidR="0059493E" w:rsidRDefault="0059493E">
      <w:pPr>
        <w:pStyle w:val="Standard"/>
        <w:autoSpaceDE w:val="0"/>
        <w:ind w:firstLine="720"/>
        <w:jc w:val="both"/>
      </w:pPr>
    </w:p>
    <w:p w:rsidR="0059493E" w:rsidRDefault="0059493E">
      <w:pPr>
        <w:pStyle w:val="Standard"/>
        <w:autoSpaceDE w:val="0"/>
        <w:ind w:firstLine="720"/>
        <w:jc w:val="both"/>
      </w:pPr>
    </w:p>
    <w:p w:rsidR="0059493E" w:rsidRDefault="0059493E">
      <w:pPr>
        <w:pStyle w:val="Standard"/>
        <w:autoSpaceDE w:val="0"/>
        <w:ind w:firstLine="720"/>
        <w:jc w:val="both"/>
      </w:pPr>
    </w:p>
    <w:p w:rsidR="0059493E" w:rsidRDefault="0059493E">
      <w:pPr>
        <w:pStyle w:val="Standard"/>
        <w:autoSpaceDE w:val="0"/>
        <w:ind w:firstLine="720"/>
        <w:jc w:val="both"/>
      </w:pPr>
    </w:p>
    <w:p w:rsidR="0059493E" w:rsidRDefault="0059493E">
      <w:pPr>
        <w:pStyle w:val="Standard"/>
        <w:autoSpaceDE w:val="0"/>
        <w:ind w:firstLine="720"/>
        <w:jc w:val="both"/>
        <w:sectPr w:rsidR="0059493E">
          <w:headerReference w:type="first" r:id="rId8"/>
          <w:footerReference w:type="first" r:id="rId9"/>
          <w:pgSz w:w="11906" w:h="16838"/>
          <w:pgMar w:top="1440" w:right="1080" w:bottom="1440" w:left="1080" w:header="720" w:footer="720" w:gutter="0"/>
          <w:cols w:space="720"/>
          <w:titlePg/>
        </w:sectPr>
      </w:pPr>
    </w:p>
    <w:p w:rsidR="0059493E" w:rsidRDefault="00DE6037">
      <w:pPr>
        <w:pStyle w:val="Standard"/>
        <w:spacing w:line="139" w:lineRule="auto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br/>
      </w:r>
      <w:proofErr w:type="spellStart"/>
      <w:r>
        <w:rPr>
          <w:sz w:val="20"/>
          <w:szCs w:val="20"/>
        </w:rPr>
        <w:t>Приложение</w:t>
      </w:r>
      <w:proofErr w:type="spellEnd"/>
      <w:r>
        <w:rPr>
          <w:sz w:val="20"/>
          <w:szCs w:val="20"/>
        </w:rPr>
        <w:t xml:space="preserve"> е № 1</w:t>
      </w:r>
    </w:p>
    <w:p w:rsidR="0059493E" w:rsidRDefault="00DE6037">
      <w:pPr>
        <w:pStyle w:val="Standard"/>
        <w:spacing w:line="139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proofErr w:type="spellStart"/>
      <w:r>
        <w:rPr>
          <w:sz w:val="20"/>
          <w:szCs w:val="20"/>
        </w:rPr>
        <w:t>Решению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Думы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Советского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сельского</w:t>
      </w:r>
      <w:proofErr w:type="spellEnd"/>
    </w:p>
    <w:p w:rsidR="0059493E" w:rsidRDefault="00DE6037">
      <w:pPr>
        <w:pStyle w:val="Standard"/>
        <w:spacing w:line="139" w:lineRule="auto"/>
        <w:jc w:val="right"/>
        <w:rPr>
          <w:sz w:val="18"/>
          <w:szCs w:val="18"/>
        </w:rPr>
      </w:pPr>
      <w:proofErr w:type="spellStart"/>
      <w:r>
        <w:rPr>
          <w:sz w:val="20"/>
          <w:szCs w:val="20"/>
        </w:rPr>
        <w:t>поселения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«31» </w:t>
      </w:r>
      <w:proofErr w:type="spellStart"/>
      <w:r>
        <w:rPr>
          <w:sz w:val="20"/>
          <w:szCs w:val="20"/>
        </w:rPr>
        <w:t>октября</w:t>
      </w:r>
      <w:proofErr w:type="spellEnd"/>
      <w:r>
        <w:rPr>
          <w:sz w:val="20"/>
          <w:szCs w:val="20"/>
        </w:rPr>
        <w:t xml:space="preserve"> 2022 </w:t>
      </w:r>
      <w:proofErr w:type="spellStart"/>
      <w:r>
        <w:rPr>
          <w:sz w:val="20"/>
          <w:szCs w:val="20"/>
        </w:rPr>
        <w:t>года</w:t>
      </w:r>
      <w:proofErr w:type="spellEnd"/>
    </w:p>
    <w:p w:rsidR="0059493E" w:rsidRDefault="00DE603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9493E" w:rsidRDefault="00DE6037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ЖИЛЫХ  ДОМОВ  И КВАРТИР, ЯВЛЯЮЩИХСЯ ОБЪЕКТАМИ МУНИЦИПАЛЬНОЙ КАЗНЫ,  ПРАВО  МУНИЦИПАЛЬНОЙ  СОБСТВЕННОСТИ  НА   КОТОРЫЕ ПРЕКРАЩЕНО  В  РЕЗУЛЬТАТЕ ПРИВАТИЗАЦИИ  И  ИНЫХ  ГРАЖДАНСКО-ПРАВОВЫХ С</w:t>
      </w:r>
      <w:r>
        <w:rPr>
          <w:b/>
          <w:sz w:val="28"/>
          <w:szCs w:val="28"/>
        </w:rPr>
        <w:t>ДЕЛОК</w:t>
      </w:r>
    </w:p>
    <w:tbl>
      <w:tblPr>
        <w:tblW w:w="1478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6"/>
        <w:gridCol w:w="4302"/>
        <w:gridCol w:w="2266"/>
        <w:gridCol w:w="2662"/>
        <w:gridCol w:w="2465"/>
        <w:gridCol w:w="2465"/>
      </w:tblGrid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адрес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Инвентарный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Балансовая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стоимость</w:t>
            </w:r>
            <w:proofErr w:type="spellEnd"/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Остаточная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стоимость</w:t>
            </w:r>
            <w:proofErr w:type="spellEnd"/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Примечан1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п.Волгодонской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 д.8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95300000000000000120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841552,74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34:09:040106:527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34:09:040106:257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Кв.3 -  </w:t>
            </w:r>
            <w:r>
              <w:rPr>
                <w:sz w:val="20"/>
                <w:szCs w:val="20"/>
              </w:rPr>
              <w:t>34:09:040106:283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Кв.4 – 34:09:040106:265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п.Волгодонской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95300000000000000122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206010,54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34:09:040106:181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34:09:040106:180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Кв.3 – 34:09:040106:179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Кв.4 – 34:09:040106:182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Волгодонской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ул.Железнодорожной</w:t>
            </w:r>
            <w:proofErr w:type="spellEnd"/>
            <w:r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95300000000000000131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108021,60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34:09:040105:138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п.Волгодонской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95300000000000000132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673845,48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34:09:040102:313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Волгодонской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  <w:r>
              <w:rPr>
                <w:sz w:val="20"/>
                <w:szCs w:val="20"/>
              </w:rPr>
              <w:t xml:space="preserve"> д.9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95300000000000000170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128273,22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34:09:040107:68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п.Волгодонской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ул.Буденного</w:t>
            </w:r>
            <w:proofErr w:type="spellEnd"/>
            <w:r>
              <w:rPr>
                <w:sz w:val="20"/>
                <w:szCs w:val="20"/>
              </w:rPr>
              <w:t xml:space="preserve"> д.2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95300000000000000171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42089,22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34:09:040103:100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п.Волгодонской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ул.Железнодорожная</w:t>
            </w:r>
            <w:proofErr w:type="spellEnd"/>
            <w:r>
              <w:rPr>
                <w:sz w:val="20"/>
                <w:szCs w:val="20"/>
              </w:rPr>
              <w:t xml:space="preserve"> д.28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95300000000000000188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316538,28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Кв.1 – 34:09:000000:8459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34:09:040102:193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ул.Вышинского</w:t>
            </w:r>
            <w:proofErr w:type="spellEnd"/>
            <w:r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95300000000000000096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212898,78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34:09:040401:570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34:09:000000:8391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ул.Строителей</w:t>
            </w:r>
            <w:proofErr w:type="spellEnd"/>
            <w:r>
              <w:rPr>
                <w:sz w:val="20"/>
                <w:szCs w:val="20"/>
              </w:rPr>
              <w:t xml:space="preserve"> д.13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95300000000000000099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163391,58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34:09:000000:5384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>
              <w:rPr>
                <w:sz w:val="20"/>
                <w:szCs w:val="20"/>
              </w:rPr>
              <w:t>34:09:000000:9049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ул.Строителей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95300000000000000102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179030,34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22251,60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34:09:040401:401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proofErr w:type="spellStart"/>
            <w:r>
              <w:rPr>
                <w:sz w:val="20"/>
                <w:szCs w:val="20"/>
              </w:rPr>
              <w:t>договор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передачу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квартир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собственность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</w:t>
            </w:r>
            <w:proofErr w:type="spellEnd"/>
            <w:r>
              <w:rPr>
                <w:sz w:val="20"/>
                <w:szCs w:val="20"/>
              </w:rPr>
              <w:t xml:space="preserve"> 25.12.1992г.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ул.Строителей</w:t>
            </w:r>
            <w:proofErr w:type="spellEnd"/>
            <w:r>
              <w:rPr>
                <w:sz w:val="20"/>
                <w:szCs w:val="20"/>
              </w:rPr>
              <w:t xml:space="preserve"> д.9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95300000000000000107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160804,44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34:09:000000:9178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34:09:000000:9179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ул.Канальная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95300000000000000139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23373,36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34:09:1300001:435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ул.Тульская</w:t>
            </w:r>
            <w:proofErr w:type="spellEnd"/>
            <w:r>
              <w:rPr>
                <w:sz w:val="20"/>
                <w:szCs w:val="20"/>
              </w:rPr>
              <w:t xml:space="preserve"> 5/2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95300000000000000140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25189,38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34:09:000000:9003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ул.Вышинского</w:t>
            </w:r>
            <w:proofErr w:type="spellEnd"/>
            <w:r>
              <w:rPr>
                <w:sz w:val="20"/>
                <w:szCs w:val="20"/>
              </w:rPr>
              <w:t xml:space="preserve"> д.19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95300000000000000150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109189,62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34:09:040401:316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ул.Молодежная</w:t>
            </w:r>
            <w:proofErr w:type="spellEnd"/>
            <w:r>
              <w:rPr>
                <w:sz w:val="20"/>
                <w:szCs w:val="20"/>
              </w:rPr>
              <w:t xml:space="preserve"> д.23/1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95300000000000000154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22262,04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34:09:040402:199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ул.Новая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95300000000000000157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516010,50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34:09:040403:111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ул.Строителей</w:t>
            </w:r>
            <w:proofErr w:type="spellEnd"/>
            <w:r>
              <w:rPr>
                <w:sz w:val="20"/>
                <w:szCs w:val="20"/>
              </w:rPr>
              <w:t xml:space="preserve"> д.4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95300000000000000161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63644,94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34:09:000000:8999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34:09:000000:9000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ул.Вышинского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95300000000000000163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94134,96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34:09:000000:9035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34:09:040401:261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ул.Овражная</w:t>
            </w:r>
            <w:proofErr w:type="spellEnd"/>
            <w:r>
              <w:rPr>
                <w:sz w:val="20"/>
                <w:szCs w:val="20"/>
              </w:rPr>
              <w:t xml:space="preserve"> д.13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95300000000000000168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66671,10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34:09:000000:5379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34:09:000000:5380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ул.Овражная</w:t>
            </w:r>
            <w:proofErr w:type="spellEnd"/>
            <w:r>
              <w:rPr>
                <w:sz w:val="20"/>
                <w:szCs w:val="20"/>
              </w:rPr>
              <w:t xml:space="preserve"> д.25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95300000000000000182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341052,12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34:09:000000:8761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34:09:000000:8762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ул.Мишарева</w:t>
            </w:r>
            <w:proofErr w:type="spellEnd"/>
            <w:r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95300000000000000187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459948,04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409903,00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34:09:000000:8759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>
              <w:rPr>
                <w:sz w:val="20"/>
                <w:szCs w:val="20"/>
              </w:rPr>
              <w:t>34:09:000000:8386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Кв.3 – 34:09:000000:8387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п.Комсомольский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ул.Тульская</w:t>
            </w:r>
            <w:proofErr w:type="spellEnd"/>
            <w:r>
              <w:rPr>
                <w:sz w:val="20"/>
                <w:szCs w:val="20"/>
              </w:rPr>
              <w:t xml:space="preserve"> 7/1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95300000000000000193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35698,32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34:09:000000:5386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23Жилые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х.Сте24пной </w:t>
            </w: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 xml:space="preserve"> д.27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95300000000000000106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753952,86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34:09:040605:78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Кв.2 – </w:t>
            </w:r>
            <w:r>
              <w:rPr>
                <w:sz w:val="20"/>
                <w:szCs w:val="20"/>
              </w:rPr>
              <w:t>34:09:000000:5803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Ж25илые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х.Степн26ой </w:t>
            </w: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 xml:space="preserve"> 14/2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95300000000000000176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21045,42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34:09:040605:84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Жилые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здания</w:t>
            </w:r>
            <w:proofErr w:type="spellEnd"/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х.Степной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ул.Мира</w:t>
            </w:r>
            <w:proofErr w:type="spellEnd"/>
            <w:r>
              <w:rPr>
                <w:sz w:val="20"/>
                <w:szCs w:val="20"/>
              </w:rPr>
              <w:t xml:space="preserve"> д.9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95300000000000000234</w:t>
            </w: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649571,40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34:09:040605:311</w:t>
            </w:r>
          </w:p>
          <w:p w:rsidR="0059493E" w:rsidRDefault="00DE6037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34:09:000000:5916</w:t>
            </w:r>
          </w:p>
        </w:tc>
      </w:tr>
      <w:tr w:rsidR="0059493E">
        <w:tblPrEx>
          <w:tblCellMar>
            <w:top w:w="0" w:type="dxa"/>
            <w:bottom w:w="0" w:type="dxa"/>
          </w:tblCellMar>
        </w:tblPrEx>
        <w:tc>
          <w:tcPr>
            <w:tcW w:w="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59493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  <w:tc>
          <w:tcPr>
            <w:tcW w:w="4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59493E">
            <w:pPr>
              <w:pStyle w:val="Standard"/>
              <w:jc w:val="center"/>
            </w:pPr>
          </w:p>
          <w:p w:rsidR="0059493E" w:rsidRDefault="00DE6037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59493E">
            <w:pPr>
              <w:pStyle w:val="Standard"/>
              <w:jc w:val="center"/>
            </w:pPr>
          </w:p>
        </w:tc>
        <w:tc>
          <w:tcPr>
            <w:tcW w:w="2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59493E">
            <w:pPr>
              <w:pStyle w:val="Standard"/>
              <w:jc w:val="center"/>
              <w:rPr>
                <w:b/>
              </w:rPr>
            </w:pPr>
          </w:p>
          <w:p w:rsidR="0059493E" w:rsidRDefault="00DE603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6214200,28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59493E">
            <w:pPr>
              <w:pStyle w:val="Standard"/>
              <w:jc w:val="center"/>
              <w:rPr>
                <w:b/>
              </w:rPr>
            </w:pPr>
          </w:p>
          <w:p w:rsidR="0059493E" w:rsidRDefault="00DE6037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432154,60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3E" w:rsidRDefault="0059493E">
            <w:pPr>
              <w:pStyle w:val="Standard"/>
              <w:jc w:val="center"/>
              <w:rPr>
                <w:sz w:val="20"/>
                <w:szCs w:val="20"/>
              </w:rPr>
            </w:pPr>
          </w:p>
        </w:tc>
      </w:tr>
    </w:tbl>
    <w:p w:rsidR="0059493E" w:rsidRDefault="0059493E">
      <w:pPr>
        <w:pStyle w:val="Standard"/>
        <w:jc w:val="center"/>
        <w:rPr>
          <w:b/>
          <w:sz w:val="20"/>
          <w:szCs w:val="20"/>
        </w:rPr>
      </w:pPr>
    </w:p>
    <w:p w:rsidR="0059493E" w:rsidRDefault="0059493E">
      <w:pPr>
        <w:pStyle w:val="Standard"/>
        <w:autoSpaceDE w:val="0"/>
        <w:ind w:firstLine="720"/>
        <w:jc w:val="center"/>
      </w:pPr>
    </w:p>
    <w:sectPr w:rsidR="0059493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037" w:rsidRDefault="00DE6037">
      <w:r>
        <w:separator/>
      </w:r>
    </w:p>
  </w:endnote>
  <w:endnote w:type="continuationSeparator" w:id="0">
    <w:p w:rsidR="00DE6037" w:rsidRDefault="00DE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40" w:rsidRDefault="00DE60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037" w:rsidRDefault="00DE6037">
      <w:r>
        <w:rPr>
          <w:color w:val="000000"/>
        </w:rPr>
        <w:separator/>
      </w:r>
    </w:p>
  </w:footnote>
  <w:footnote w:type="continuationSeparator" w:id="0">
    <w:p w:rsidR="00DE6037" w:rsidRDefault="00DE6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40" w:rsidRDefault="00DE6037">
    <w:pPr>
      <w:pStyle w:val="a5"/>
      <w:jc w:val="right"/>
      <w:rPr>
        <w:color w:val="C9211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B668D"/>
    <w:multiLevelType w:val="multilevel"/>
    <w:tmpl w:val="00283836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93E"/>
    <w:rsid w:val="0059493E"/>
    <w:rsid w:val="00D44AA1"/>
    <w:rsid w:val="00DE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2">
    <w:name w:val="Основной текст (2)"/>
    <w:pPr>
      <w:shd w:val="clear" w:color="auto" w:fill="FFFFFF"/>
      <w:spacing w:after="360" w:line="298" w:lineRule="exact"/>
      <w:jc w:val="center"/>
    </w:pPr>
    <w:rPr>
      <w:rFonts w:eastAsia="Times New Roman" w:cs="Times New Roman"/>
      <w:b/>
      <w:bCs/>
      <w:lang w:val="ru-RU" w:eastAsia="zh-CN" w:bidi="hi-IN"/>
    </w:rPr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4">
    <w:name w:val="CharStyle4"/>
    <w:basedOn w:val="DefaultFontStyl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7">
    <w:name w:val="CharStyle7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8">
    <w:name w:val="CharStyle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677"/>
        <w:tab w:val="right" w:pos="9355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2">
    <w:name w:val="Основной текст (2)"/>
    <w:pPr>
      <w:shd w:val="clear" w:color="auto" w:fill="FFFFFF"/>
      <w:spacing w:after="360" w:line="298" w:lineRule="exact"/>
      <w:jc w:val="center"/>
    </w:pPr>
    <w:rPr>
      <w:rFonts w:eastAsia="Times New Roman" w:cs="Times New Roman"/>
      <w:b/>
      <w:bCs/>
      <w:lang w:val="ru-RU" w:eastAsia="zh-CN" w:bidi="hi-IN"/>
    </w:rPr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ru-RU" w:eastAsia="ru-RU" w:bidi="ru-RU"/>
    </w:rPr>
  </w:style>
  <w:style w:type="character" w:customStyle="1" w:styleId="CharStyle4">
    <w:name w:val="CharStyle4"/>
    <w:basedOn w:val="DefaultFontStyl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5">
    <w:name w:val="CharStyle5"/>
    <w:basedOn w:val="CharStyle4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CharStyle7">
    <w:name w:val="CharStyle7"/>
    <w:basedOn w:val="DefaultFontStyl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8">
    <w:name w:val="CharStyle8"/>
    <w:basedOn w:val="CharStyle7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  <w:rPr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3">
    <w:name w:val="WW8Num3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732</Words>
  <Characters>4177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2009-04-16T11:32:00Z</dcterms:created>
  <dcterms:modified xsi:type="dcterms:W3CDTF">2022-11-03T06:14:00Z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