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 xml:space="preserve">АДМИНИСТРАЦИЯ </w:t>
      </w:r>
    </w:p>
    <w:p>
      <w:pPr>
        <w:pStyle w:val="Normal"/>
        <w:jc w:val="center"/>
        <w:rPr>
          <w:b/>
          <w:b/>
          <w:bCs/>
          <w:sz w:val="28"/>
          <w:szCs w:val="28"/>
        </w:rPr>
      </w:pPr>
      <w:r>
        <w:rPr>
          <w:b/>
          <w:bCs/>
          <w:sz w:val="28"/>
          <w:szCs w:val="28"/>
        </w:rPr>
        <w:t>СОВЕТСКОГО СЕЛЬСКОГО ПОСЕЛЕНИЯ</w:t>
      </w:r>
    </w:p>
    <w:p>
      <w:pPr>
        <w:pStyle w:val="Normal"/>
        <w:keepNext w:val="true"/>
        <w:jc w:val="center"/>
        <w:rPr/>
      </w:pPr>
      <w:r>
        <w:rPr>
          <w:b/>
          <w:bCs/>
          <w:sz w:val="28"/>
          <w:szCs w:val="28"/>
        </w:rPr>
        <w:t xml:space="preserve"> </w:t>
      </w:r>
      <w:r>
        <w:rPr>
          <w:b/>
          <w:bCs/>
          <w:sz w:val="28"/>
          <w:szCs w:val="28"/>
        </w:rPr>
        <w:t>КАЛАЧЁВСКОГО МУНИЦИПАЛЬНОГО РАЙОНА</w:t>
      </w:r>
    </w:p>
    <w:p>
      <w:pPr>
        <w:pStyle w:val="Normal"/>
        <w:keepNext w:val="true"/>
        <w:jc w:val="center"/>
        <w:rPr>
          <w:b/>
          <w:b/>
          <w:bCs/>
          <w:sz w:val="28"/>
          <w:szCs w:val="28"/>
        </w:rPr>
      </w:pPr>
      <w:r>
        <w:rPr>
          <w:b/>
          <w:bCs/>
          <w:sz w:val="28"/>
          <w:szCs w:val="28"/>
        </w:rPr>
        <w:t>ВОЛГОГРАДСКОЙ ОБЛАСТИ</w:t>
      </w:r>
    </w:p>
    <w:p>
      <w:pPr>
        <w:pStyle w:val="Normal"/>
        <w:keepNext w:val="true"/>
        <w:pBdr>
          <w:bottom w:val="thickThinSmallGap" w:sz="18" w:space="1" w:color="000000"/>
        </w:pBdr>
        <w:jc w:val="center"/>
        <w:rPr/>
      </w:pPr>
      <w:r>
        <w:rPr/>
      </w:r>
    </w:p>
    <w:p>
      <w:pPr>
        <w:pStyle w:val="Normal"/>
        <w:widowControl w:val="false"/>
        <w:rPr/>
      </w:pPr>
      <w:r>
        <w:rPr/>
      </w:r>
    </w:p>
    <w:p>
      <w:pPr>
        <w:pStyle w:val="Normal"/>
        <w:widowControl w:val="false"/>
        <w:jc w:val="center"/>
        <w:rPr/>
      </w:pPr>
      <w:r>
        <w:rPr>
          <w:b/>
          <w:sz w:val="28"/>
          <w:szCs w:val="28"/>
        </w:rPr>
        <w:t>ПОСТАНОВЛЕНИЕ</w:t>
      </w:r>
    </w:p>
    <w:p>
      <w:pPr>
        <w:pStyle w:val="Normal"/>
        <w:widowControl w:val="false"/>
        <w:rPr>
          <w:sz w:val="22"/>
          <w:szCs w:val="22"/>
        </w:rPr>
      </w:pPr>
      <w:r>
        <w:rPr>
          <w:sz w:val="22"/>
          <w:szCs w:val="22"/>
        </w:rPr>
      </w:r>
    </w:p>
    <w:p>
      <w:pPr>
        <w:pStyle w:val="Normal"/>
        <w:widowControl w:val="false"/>
        <w:rPr/>
      </w:pPr>
      <w:r>
        <w:rPr>
          <w:sz w:val="28"/>
          <w:szCs w:val="28"/>
        </w:rPr>
        <w:t xml:space="preserve">    </w:t>
      </w:r>
      <w:r>
        <w:rPr>
          <w:sz w:val="28"/>
          <w:szCs w:val="28"/>
        </w:rPr>
        <w:t>от "</w:t>
      </w:r>
      <w:r>
        <w:rPr>
          <w:sz w:val="28"/>
          <w:szCs w:val="28"/>
        </w:rPr>
        <w:t>24</w:t>
      </w:r>
      <w:r>
        <w:rPr>
          <w:color w:val="000000"/>
          <w:sz w:val="28"/>
        </w:rPr>
        <w:t xml:space="preserve">" </w:t>
      </w:r>
      <w:r>
        <w:rPr>
          <w:color w:val="000000"/>
          <w:sz w:val="28"/>
        </w:rPr>
        <w:t>июня</w:t>
      </w:r>
      <w:r>
        <w:rPr>
          <w:color w:val="000000"/>
          <w:sz w:val="28"/>
        </w:rPr>
        <w:t xml:space="preserve"> </w:t>
      </w:r>
      <w:r>
        <w:rPr>
          <w:color w:val="000000"/>
          <w:spacing w:val="7"/>
          <w:sz w:val="28"/>
        </w:rPr>
        <w:t>20</w:t>
      </w:r>
      <w:r>
        <w:rPr>
          <w:color w:val="000000"/>
          <w:spacing w:val="7"/>
          <w:sz w:val="28"/>
        </w:rPr>
        <w:t>22</w:t>
      </w:r>
      <w:r>
        <w:rPr>
          <w:color w:val="000000"/>
          <w:spacing w:val="7"/>
          <w:sz w:val="28"/>
        </w:rPr>
        <w:t xml:space="preserve">г.                    </w:t>
      </w:r>
      <w:r>
        <w:rPr>
          <w:sz w:val="28"/>
          <w:szCs w:val="28"/>
        </w:rPr>
        <w:t>№</w:t>
      </w:r>
      <w:r>
        <w:rPr>
          <w:color w:val="000000"/>
          <w:spacing w:val="7"/>
          <w:sz w:val="28"/>
        </w:rPr>
        <w:t xml:space="preserve"> </w:t>
      </w:r>
      <w:r>
        <w:rPr>
          <w:color w:val="000000"/>
          <w:spacing w:val="7"/>
          <w:sz w:val="28"/>
        </w:rPr>
        <w:t>88</w:t>
      </w:r>
    </w:p>
    <w:p>
      <w:pPr>
        <w:pStyle w:val="Normal"/>
        <w:widowControl w:val="false"/>
        <w:rPr/>
      </w:pPr>
      <w:r>
        <w:rPr/>
      </w:r>
    </w:p>
    <w:p>
      <w:pPr>
        <w:pStyle w:val="ConsPlusCell"/>
        <w:jc w:val="center"/>
        <w:rPr>
          <w:rFonts w:ascii="Times New Roman" w:hAnsi="Times New Roman" w:cs="Times New Roman"/>
          <w:sz w:val="28"/>
          <w:szCs w:val="28"/>
        </w:rPr>
      </w:pPr>
      <w:r>
        <w:rPr>
          <w:rFonts w:cs="Times New Roman" w:ascii="Times New Roman" w:hAnsi="Times New Roman"/>
          <w:sz w:val="28"/>
          <w:szCs w:val="28"/>
        </w:rPr>
      </w:r>
    </w:p>
    <w:p>
      <w:pPr>
        <w:pStyle w:val="ConsPlusCell"/>
        <w:jc w:val="center"/>
        <w:rPr/>
      </w:pPr>
      <w:r>
        <w:rPr>
          <w:rFonts w:cs="Times New Roman" w:ascii="Times New Roman" w:hAnsi="Times New Roman"/>
          <w:b/>
          <w:bCs/>
          <w:i w:val="false"/>
          <w:iCs w:val="false"/>
          <w:sz w:val="28"/>
          <w:szCs w:val="28"/>
          <w:u w:val="none"/>
        </w:rPr>
        <w:t xml:space="preserve">О внесении изменений в постановление </w:t>
      </w:r>
      <w:r>
        <w:rPr>
          <w:rFonts w:cs="Times New Roman" w:ascii="Times New Roman" w:hAnsi="Times New Roman"/>
          <w:b/>
          <w:bCs/>
          <w:i w:val="false"/>
          <w:iCs w:val="false"/>
          <w:color w:val="000000"/>
          <w:sz w:val="28"/>
          <w:szCs w:val="28"/>
          <w:u w:val="none"/>
        </w:rPr>
        <w:t>администрации Советского сельского поселения Калачевского муниципального района Волгоградской области</w:t>
      </w:r>
      <w:r>
        <w:rPr>
          <w:rFonts w:cs="Times New Roman" w:ascii="Times New Roman" w:hAnsi="Times New Roman"/>
          <w:b/>
          <w:bCs/>
          <w:i w:val="false"/>
          <w:iCs w:val="false"/>
          <w:sz w:val="28"/>
          <w:szCs w:val="28"/>
          <w:u w:val="none"/>
        </w:rPr>
        <w:t xml:space="preserve">   </w:t>
      </w:r>
      <w:r>
        <w:rPr>
          <w:rFonts w:cs="Times New Roman" w:ascii="Times New Roman" w:hAnsi="Times New Roman"/>
          <w:b/>
          <w:bCs/>
          <w:i w:val="false"/>
          <w:iCs w:val="false"/>
          <w:spacing w:val="-4"/>
          <w:sz w:val="28"/>
          <w:szCs w:val="28"/>
          <w:u w:val="none"/>
        </w:rPr>
        <w:t>от "22" декабря 2021 г. № 159 "Об утверждении административного</w:t>
      </w:r>
      <w:r>
        <w:rPr>
          <w:rFonts w:cs="Times New Roman" w:ascii="Times New Roman" w:hAnsi="Times New Roman"/>
          <w:b/>
          <w:bCs/>
          <w:i w:val="false"/>
          <w:iCs w:val="false"/>
          <w:sz w:val="28"/>
          <w:szCs w:val="28"/>
          <w:u w:val="none"/>
        </w:rPr>
        <w:t xml:space="preserve"> регламента предоставления муниципальной услуги  "</w:t>
      </w:r>
      <w:r>
        <w:rPr>
          <w:rFonts w:cs="Times New Roman" w:ascii="Times New Roman" w:hAnsi="Times New Roman"/>
          <w:b/>
          <w:bCs/>
          <w:i w:val="false"/>
          <w:iCs w:val="false"/>
          <w:color w:val="000000"/>
          <w:sz w:val="28"/>
          <w:szCs w:val="28"/>
          <w:u w:val="none"/>
        </w:rPr>
        <w:t>Предоставление земельных участков, находящихся в муниципальной собственности Советско</w:t>
      </w:r>
      <w:r>
        <w:rPr>
          <w:rFonts w:cs="Times New Roman" w:ascii="Times New Roman" w:hAnsi="Times New Roman"/>
          <w:b/>
          <w:bCs/>
          <w:color w:val="000000"/>
          <w:sz w:val="28"/>
          <w:szCs w:val="28"/>
        </w:rPr>
        <w:t>го сельского поселения Калачевского муниципального района Волгоградской области, в аренду без проведения торгов</w:t>
      </w:r>
      <w:r>
        <w:rPr>
          <w:rFonts w:cs="Times New Roman" w:ascii="Times New Roman" w:hAnsi="Times New Roman"/>
          <w:sz w:val="28"/>
          <w:szCs w:val="28"/>
        </w:rPr>
        <w:t>"</w:t>
      </w:r>
    </w:p>
    <w:p>
      <w:pPr>
        <w:pStyle w:val="Normal"/>
        <w:ind w:firstLine="851"/>
        <w:jc w:val="both"/>
        <w:rPr>
          <w:sz w:val="28"/>
          <w:szCs w:val="28"/>
        </w:rPr>
      </w:pPr>
      <w:r>
        <w:rPr>
          <w:sz w:val="28"/>
          <w:szCs w:val="28"/>
        </w:rPr>
      </w:r>
    </w:p>
    <w:p>
      <w:pPr>
        <w:pStyle w:val="Normal"/>
        <w:ind w:firstLine="851"/>
        <w:jc w:val="both"/>
        <w:rPr/>
      </w:pPr>
      <w:r>
        <w:rPr>
          <w:sz w:val="28"/>
          <w:szCs w:val="28"/>
        </w:rPr>
        <w:t xml:space="preserve">В соответствии с федеральными законами от 06.10.2003 № 131-ФЗ "Об общих принципах организации местного самоуправления </w:t>
        <w:br/>
        <w:t>в Российской Федерации", от 27.07.2010 № 210-ФЗ "Об организации предоставления государственных и муниципальных услуг", от 14.03.2022 № 58-ФЗ "О внесении изменений в отдельные законодательные акты Российской Федерации", постановлениями Правительства Российской Федерации от 26.03.2016 № 236 "О требованиях к предоставлению</w:t>
        <w:br/>
        <w:t>в электронной форме государственных и муниципальных услуг",</w:t>
        <w:br/>
        <w:t xml:space="preserve">от 09.04.2022 № 629 "Об особенностях регулирования земельных </w:t>
      </w:r>
      <w:r>
        <w:rPr>
          <w:i w:val="false"/>
          <w:iCs w:val="false"/>
          <w:sz w:val="28"/>
          <w:szCs w:val="28"/>
          <w:u w:val="none"/>
        </w:rPr>
        <w:t xml:space="preserve">отношений в Российской Федерации в 2022 году" и </w:t>
      </w:r>
      <w:hyperlink r:id="rId2">
        <w:r>
          <w:rPr>
            <w:rStyle w:val="Style6"/>
            <w:i w:val="false"/>
            <w:iCs w:val="false"/>
            <w:color w:val="auto"/>
            <w:sz w:val="28"/>
            <w:szCs w:val="28"/>
            <w:u w:val="none"/>
          </w:rPr>
          <w:t>статьями</w:t>
        </w:r>
        <w:r>
          <w:rPr>
            <w:rStyle w:val="ListLabel6"/>
            <w:i w:val="false"/>
            <w:iCs w:val="false"/>
            <w:u w:val="none"/>
          </w:rPr>
          <w:t xml:space="preserve"> 2</w:t>
        </w:r>
      </w:hyperlink>
      <w:r>
        <w:rPr>
          <w:i w:val="false"/>
          <w:iCs w:val="false"/>
          <w:spacing w:val="-30"/>
          <w:sz w:val="28"/>
          <w:szCs w:val="28"/>
          <w:u w:val="none"/>
        </w:rPr>
        <w:t xml:space="preserve">8, 31 </w:t>
      </w:r>
      <w:r>
        <w:rPr>
          <w:i w:val="false"/>
          <w:iCs w:val="false"/>
          <w:sz w:val="28"/>
          <w:szCs w:val="28"/>
          <w:u w:val="none"/>
        </w:rPr>
        <w:t xml:space="preserve">Устава </w:t>
      </w:r>
      <w:r>
        <w:rPr>
          <w:i w:val="false"/>
          <w:iCs w:val="false"/>
          <w:color w:val="000000"/>
          <w:sz w:val="28"/>
          <w:szCs w:val="28"/>
          <w:u w:val="none"/>
        </w:rPr>
        <w:t>администрации Советского сельского поселения Калачевского муниципального района Волгоградской области</w:t>
      </w:r>
      <w:r>
        <w:rPr>
          <w:i w:val="false"/>
          <w:iCs w:val="false"/>
          <w:kern w:val="2"/>
          <w:sz w:val="28"/>
          <w:szCs w:val="28"/>
          <w:u w:val="none"/>
        </w:rPr>
        <w:t xml:space="preserve">,  </w:t>
      </w:r>
      <w:r>
        <w:rPr>
          <w:i w:val="false"/>
          <w:iCs w:val="false"/>
          <w:color w:val="000000"/>
          <w:kern w:val="2"/>
          <w:sz w:val="28"/>
          <w:szCs w:val="28"/>
          <w:u w:val="none"/>
        </w:rPr>
        <w:t xml:space="preserve">администрация Советского сельского поселения Калачевского муниципального района Волгоградской области </w:t>
      </w:r>
      <w:r>
        <w:rPr>
          <w:i w:val="false"/>
          <w:iCs w:val="false"/>
          <w:sz w:val="28"/>
          <w:szCs w:val="28"/>
          <w:u w:val="none"/>
        </w:rPr>
        <w:t xml:space="preserve"> </w:t>
      </w:r>
      <w:r>
        <w:rPr>
          <w:spacing w:val="30"/>
          <w:sz w:val="28"/>
          <w:szCs w:val="28"/>
        </w:rPr>
        <w:t>постановляет</w:t>
      </w:r>
      <w:r>
        <w:rPr>
          <w:sz w:val="28"/>
          <w:szCs w:val="28"/>
        </w:rPr>
        <w:t>:</w:t>
      </w:r>
    </w:p>
    <w:p>
      <w:pPr>
        <w:pStyle w:val="Normal"/>
        <w:widowControl w:val="false"/>
        <w:ind w:firstLine="851"/>
        <w:jc w:val="both"/>
        <w:rPr/>
      </w:pPr>
      <w:r>
        <w:rPr>
          <w:sz w:val="28"/>
          <w:szCs w:val="28"/>
        </w:rPr>
        <w:t>1. Внести в административный регламент предоставления муниципальной услуги "</w:t>
      </w:r>
      <w:r>
        <w:rPr>
          <w:b/>
          <w:bCs/>
          <w:color w:val="000000"/>
          <w:sz w:val="28"/>
          <w:szCs w:val="28"/>
        </w:rPr>
        <w:t>Предоставление земельных участков, находящихся в муниципальной собственности Советского сельского поселения Калачевского муниципального района Волгоградской области, в аренду без проведения торгов</w:t>
      </w:r>
      <w:r>
        <w:rPr>
          <w:sz w:val="28"/>
          <w:szCs w:val="28"/>
        </w:rPr>
        <w:t xml:space="preserve">", </w:t>
      </w:r>
      <w:r>
        <w:rPr>
          <w:i w:val="false"/>
          <w:iCs w:val="false"/>
          <w:sz w:val="28"/>
          <w:szCs w:val="28"/>
          <w:u w:val="none"/>
        </w:rPr>
        <w:t xml:space="preserve">утвержденный постановлением </w:t>
      </w:r>
      <w:r>
        <w:rPr>
          <w:i w:val="false"/>
          <w:iCs w:val="false"/>
          <w:color w:val="000000"/>
          <w:sz w:val="28"/>
          <w:szCs w:val="28"/>
          <w:u w:val="none"/>
        </w:rPr>
        <w:t>администрации Советского сельского поселения Калачевского муниципального района Волгоградской области</w:t>
      </w:r>
      <w:r>
        <w:rPr>
          <w:i w:val="false"/>
          <w:iCs w:val="false"/>
          <w:sz w:val="28"/>
          <w:szCs w:val="28"/>
          <w:u w:val="none"/>
        </w:rPr>
        <w:br/>
        <w:t>от "22" декабря  2021 г. № 159 следующие изменения:</w:t>
      </w:r>
    </w:p>
    <w:p>
      <w:pPr>
        <w:pStyle w:val="Normal"/>
        <w:widowControl w:val="false"/>
        <w:ind w:firstLine="851"/>
        <w:jc w:val="both"/>
        <w:rPr>
          <w:color w:val="000000"/>
          <w:sz w:val="28"/>
          <w:szCs w:val="28"/>
        </w:rPr>
      </w:pPr>
      <w:r>
        <w:rPr>
          <w:color w:val="000000"/>
          <w:sz w:val="28"/>
          <w:szCs w:val="28"/>
        </w:rPr>
        <w:t>1) пункт 1.2 дополнить абзацем следующего содержания:</w:t>
      </w:r>
    </w:p>
    <w:p>
      <w:pPr>
        <w:pStyle w:val="Normal"/>
        <w:ind w:firstLine="851"/>
        <w:jc w:val="both"/>
        <w:rPr>
          <w:sz w:val="28"/>
          <w:szCs w:val="28"/>
        </w:rPr>
      </w:pPr>
      <w:r>
        <w:rPr>
          <w:color w:val="000000"/>
          <w:sz w:val="28"/>
          <w:szCs w:val="28"/>
        </w:rPr>
        <w:t>"38)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r>
        <w:rPr>
          <w:spacing w:val="-4"/>
          <w:sz w:val="28"/>
          <w:szCs w:val="28"/>
        </w:rPr>
        <w:t xml:space="preserve"> (подп. "б" п. 1 постановления</w:t>
      </w:r>
      <w:r>
        <w:rPr>
          <w:sz w:val="28"/>
          <w:szCs w:val="28"/>
        </w:rPr>
        <w:t xml:space="preserve"> Правительства Российской Федерации от 09.04.2022 № 629 </w:t>
        <w:br/>
        <w:t>"Об особенностях регулирования земельных отношений в Российской Федерации в 2022 году").";</w:t>
      </w:r>
    </w:p>
    <w:p>
      <w:pPr>
        <w:pStyle w:val="Normal"/>
        <w:ind w:firstLine="851"/>
        <w:jc w:val="both"/>
        <w:rPr>
          <w:sz w:val="28"/>
          <w:szCs w:val="28"/>
        </w:rPr>
      </w:pPr>
      <w:r>
        <w:rPr>
          <w:sz w:val="28"/>
          <w:szCs w:val="28"/>
        </w:rPr>
        <w:t xml:space="preserve">2) дополнить пунктом 2.4.4 следующего содержания: </w:t>
      </w:r>
    </w:p>
    <w:p>
      <w:pPr>
        <w:pStyle w:val="Normal"/>
        <w:ind w:firstLine="851"/>
        <w:jc w:val="both"/>
        <w:rPr>
          <w:sz w:val="28"/>
          <w:szCs w:val="28"/>
        </w:rPr>
      </w:pPr>
      <w:r>
        <w:rPr>
          <w:sz w:val="28"/>
          <w:szCs w:val="28"/>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w:t>
        <w:br/>
        <w:t>и 2.4.3 настоящего административного регламента, в 2022 году составляют:</w:t>
      </w:r>
    </w:p>
    <w:p>
      <w:pPr>
        <w:pStyle w:val="Normal"/>
        <w:ind w:firstLine="851"/>
        <w:jc w:val="both"/>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pPr>
        <w:pStyle w:val="Normal"/>
        <w:ind w:firstLine="851"/>
        <w:jc w:val="both"/>
        <w:rPr>
          <w:sz w:val="28"/>
          <w:szCs w:val="28"/>
        </w:rPr>
      </w:pPr>
      <w:r>
        <w:rPr>
          <w:sz w:val="28"/>
          <w:szCs w:val="28"/>
        </w:rPr>
        <w:t>для рассмотрения заявления о предоставлении земельного участка</w:t>
        <w:br/>
        <w:t>и направления заявителю проекта договора аренды земельного участка</w:t>
        <w:br/>
        <w:t xml:space="preserve">в трех экземплярах или решения об отказе в предоставлении земельного участка – не более 14 календарных дней. </w:t>
      </w:r>
    </w:p>
    <w:p>
      <w:pPr>
        <w:pStyle w:val="Normal"/>
        <w:ind w:firstLine="851"/>
        <w:jc w:val="both"/>
        <w:rPr>
          <w:sz w:val="28"/>
          <w:szCs w:val="28"/>
        </w:rPr>
      </w:pPr>
      <w:r>
        <w:rPr>
          <w:sz w:val="28"/>
          <w:szCs w:val="28"/>
        </w:rPr>
        <w:t>Административные процедуры, предусмотренные разделом 3 настоящего административного регламента, осуществляются в 2022 году</w:t>
        <w:br/>
        <w:t>в сокращенные сроки, обеспечивающие соблюдение установленных</w:t>
        <w:br/>
        <w:t>в настоящем пункте сроков предоставления муниципальной услуги.";</w:t>
      </w:r>
    </w:p>
    <w:p>
      <w:pPr>
        <w:pStyle w:val="Normal"/>
        <w:ind w:firstLine="851"/>
        <w:jc w:val="both"/>
        <w:rPr>
          <w:sz w:val="28"/>
          <w:szCs w:val="28"/>
        </w:rPr>
      </w:pPr>
      <w:r>
        <w:rPr>
          <w:sz w:val="28"/>
          <w:szCs w:val="28"/>
        </w:rPr>
        <w:t xml:space="preserve">3) в пункте 2.5:   </w:t>
      </w:r>
    </w:p>
    <w:p>
      <w:pPr>
        <w:pStyle w:val="Normal"/>
        <w:ind w:firstLine="851"/>
        <w:jc w:val="both"/>
        <w:rPr>
          <w:sz w:val="28"/>
          <w:szCs w:val="28"/>
        </w:rPr>
      </w:pPr>
      <w:r>
        <w:rPr>
          <w:sz w:val="28"/>
          <w:szCs w:val="28"/>
        </w:rPr>
        <w:t>дополнить абзацем шестнадцатым следующего содержания:</w:t>
      </w:r>
    </w:p>
    <w:p>
      <w:pPr>
        <w:pStyle w:val="Normal"/>
        <w:ind w:firstLine="851"/>
        <w:jc w:val="both"/>
        <w:rPr>
          <w:sz w:val="28"/>
          <w:szCs w:val="28"/>
        </w:rPr>
      </w:pPr>
      <w:r>
        <w:rPr>
          <w:spacing w:val="-4"/>
          <w:sz w:val="28"/>
          <w:szCs w:val="28"/>
        </w:rPr>
        <w:t>"постановление Правительства Российской Федерации от 09.04.2022</w:t>
      </w:r>
      <w:r>
        <w:rPr>
          <w:sz w:val="28"/>
          <w:szCs w:val="28"/>
        </w:rPr>
        <w:t xml:space="preserve"> № 629 "Об особенностях регулирования земельных отношений</w:t>
        <w:br/>
        <w:t>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pPr>
        <w:pStyle w:val="Normal"/>
        <w:ind w:firstLine="851"/>
        <w:jc w:val="both"/>
        <w:rPr>
          <w:sz w:val="28"/>
          <w:szCs w:val="28"/>
        </w:rPr>
      </w:pPr>
      <w:r>
        <w:rPr>
          <w:spacing w:val="-4"/>
          <w:sz w:val="28"/>
          <w:szCs w:val="28"/>
        </w:rPr>
        <w:t>абзацы шестнадцатый-</w:t>
      </w:r>
      <w:r>
        <w:rPr>
          <w:spacing w:val="-4"/>
          <w:sz w:val="28"/>
          <w:szCs w:val="28"/>
          <w:highlight w:val="yellow"/>
        </w:rPr>
        <w:t>девятнадцатый</w:t>
      </w:r>
      <w:r>
        <w:rPr>
          <w:spacing w:val="-4"/>
          <w:sz w:val="28"/>
          <w:szCs w:val="28"/>
        </w:rPr>
        <w:t xml:space="preserve"> считать абзацами семнадцатым-</w:t>
      </w:r>
      <w:r>
        <w:rPr>
          <w:spacing w:val="-4"/>
          <w:sz w:val="28"/>
          <w:szCs w:val="28"/>
          <w:highlight w:val="yellow"/>
        </w:rPr>
        <w:t>двадцатым</w:t>
      </w:r>
      <w:r>
        <w:rPr>
          <w:sz w:val="28"/>
          <w:szCs w:val="28"/>
        </w:rPr>
        <w:t>;</w:t>
      </w:r>
    </w:p>
    <w:p>
      <w:pPr>
        <w:pStyle w:val="Normal"/>
        <w:widowControl w:val="false"/>
        <w:ind w:firstLine="709"/>
        <w:jc w:val="both"/>
        <w:rPr>
          <w:i/>
          <w:i/>
          <w:color w:val="FF0000"/>
          <w:sz w:val="28"/>
          <w:szCs w:val="28"/>
        </w:rPr>
      </w:pPr>
      <w:r>
        <w:rPr>
          <w:i w:val="false"/>
          <w:iCs w:val="false"/>
          <w:color w:val="000000"/>
          <w:sz w:val="28"/>
          <w:szCs w:val="28"/>
        </w:rPr>
        <w:t>4) абзацы одиннадцатый-шестнадцатый подпункта 11 пункта 2.6.1.1 и подпункта 10 пункта 2.6.2.1 изложить в следующей редакции:</w:t>
      </w:r>
    </w:p>
    <w:p>
      <w:pPr>
        <w:pStyle w:val="Normal"/>
        <w:ind w:firstLine="720"/>
        <w:jc w:val="both"/>
        <w:rPr>
          <w:i/>
          <w:i/>
          <w:color w:val="FF0000"/>
          <w:sz w:val="28"/>
          <w:szCs w:val="28"/>
        </w:rPr>
      </w:pPr>
      <w:r>
        <w:rPr>
          <w:i w:val="false"/>
          <w:iCs w:val="false"/>
          <w:color w:val="000000"/>
          <w:sz w:val="28"/>
          <w:szCs w:val="28"/>
        </w:rPr>
        <w:t>«Заявление в форме электронного документа подписывается по выбору заявителя:</w:t>
      </w:r>
    </w:p>
    <w:p>
      <w:pPr>
        <w:pStyle w:val="Normal"/>
        <w:ind w:firstLine="720"/>
        <w:jc w:val="both"/>
        <w:rPr>
          <w:i/>
          <w:i/>
          <w:color w:val="FF0000"/>
          <w:sz w:val="28"/>
          <w:szCs w:val="28"/>
        </w:rPr>
      </w:pPr>
      <w:r>
        <w:rPr>
          <w:i w:val="false"/>
          <w:iCs w:val="false"/>
          <w:color w:val="000000"/>
          <w:sz w:val="28"/>
          <w:szCs w:val="28"/>
        </w:rPr>
        <w:t>- простой электронной подписью заявителя (представителя заявителя);</w:t>
      </w:r>
    </w:p>
    <w:p>
      <w:pPr>
        <w:pStyle w:val="Normal"/>
        <w:ind w:firstLine="720"/>
        <w:jc w:val="both"/>
        <w:rPr>
          <w:i/>
          <w:i/>
          <w:color w:val="FF0000"/>
          <w:sz w:val="28"/>
          <w:szCs w:val="28"/>
        </w:rPr>
      </w:pPr>
      <w:r>
        <w:rPr>
          <w:i w:val="false"/>
          <w:iCs w:val="false"/>
          <w:color w:val="000000"/>
          <w:sz w:val="28"/>
          <w:szCs w:val="28"/>
        </w:rPr>
        <w:t>- усиленной (квалифицированной, неквалифицированной) электронной подписью заявителя (представителя заявителя).</w:t>
      </w:r>
    </w:p>
    <w:p>
      <w:pPr>
        <w:pStyle w:val="HTMLPreformatted"/>
        <w:ind w:firstLine="709"/>
        <w:jc w:val="both"/>
        <w:rPr>
          <w:rFonts w:ascii="Times New Roman" w:hAnsi="Times New Roman" w:cs="Times New Roman"/>
          <w:i/>
          <w:i/>
          <w:color w:val="FF0000"/>
          <w:sz w:val="28"/>
          <w:szCs w:val="28"/>
        </w:rPr>
      </w:pPr>
      <w:r>
        <w:rPr>
          <w:rFonts w:cs="Times New Roman" w:ascii="Times New Roman" w:hAnsi="Times New Roman"/>
          <w:i w:val="false"/>
          <w:iCs w:val="false"/>
          <w:color w:val="000000"/>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pPr>
        <w:pStyle w:val="Normal"/>
        <w:ind w:firstLine="851"/>
        <w:jc w:val="both"/>
        <w:rPr>
          <w:sz w:val="28"/>
          <w:szCs w:val="28"/>
        </w:rPr>
      </w:pPr>
      <w:r>
        <w:rPr>
          <w:color w:val="000000"/>
          <w:sz w:val="28"/>
          <w:szCs w:val="28"/>
        </w:rPr>
        <w:t>5) абзац пятый подп</w:t>
      </w:r>
      <w:r>
        <w:rPr>
          <w:sz w:val="28"/>
          <w:szCs w:val="28"/>
        </w:rPr>
        <w:t>ункта 1 пункта 2.10.2 дополнить словами</w:t>
        <w:br/>
        <w:t>"(в 2022 году предоставление земельных участков для целей, указанных</w:t>
        <w:br/>
        <w:t>в подпункте 38 пункта 1.2 настоящего административного регламента, может осуществляться независимо от содержания документации</w:t>
        <w:br/>
        <w:t>по планировке территории (за исключением документации по планировке территории, предусматривающей размещение объектов федерального значения)";</w:t>
      </w:r>
    </w:p>
    <w:p>
      <w:pPr>
        <w:pStyle w:val="Normal"/>
        <w:ind w:firstLine="851"/>
        <w:jc w:val="both"/>
        <w:rPr>
          <w:sz w:val="28"/>
          <w:szCs w:val="28"/>
        </w:rPr>
      </w:pPr>
      <w:r>
        <w:rPr>
          <w:sz w:val="28"/>
          <w:szCs w:val="28"/>
        </w:rPr>
        <w:t xml:space="preserve">6) в пункте 2.10.3: </w:t>
      </w:r>
    </w:p>
    <w:p>
      <w:pPr>
        <w:pStyle w:val="Normal"/>
        <w:ind w:firstLine="851"/>
        <w:jc w:val="both"/>
        <w:rPr>
          <w:sz w:val="28"/>
          <w:szCs w:val="28"/>
        </w:rPr>
      </w:pPr>
      <w:r>
        <w:rPr>
          <w:sz w:val="28"/>
          <w:szCs w:val="28"/>
        </w:rPr>
        <w:t>подпункт 10 дополнить словами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w:t>
        <w:br/>
        <w:t>(за исключением документации по планировке территории, предусматривающей размещение объектов федерального значения)";</w:t>
      </w:r>
    </w:p>
    <w:p>
      <w:pPr>
        <w:pStyle w:val="Normal"/>
        <w:ind w:firstLine="851"/>
        <w:jc w:val="both"/>
        <w:rPr>
          <w:sz w:val="28"/>
          <w:szCs w:val="28"/>
        </w:rPr>
      </w:pPr>
      <w:r>
        <w:rPr>
          <w:sz w:val="28"/>
          <w:szCs w:val="28"/>
        </w:rPr>
        <w:t>подпункт 17 дополнить словами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pPr>
        <w:pStyle w:val="HTMLPreformatted"/>
        <w:ind w:firstLine="709"/>
        <w:jc w:val="both"/>
        <w:rPr>
          <w:rFonts w:ascii="Times New Roman" w:hAnsi="Times New Roman" w:cs="Times New Roman"/>
          <w:i/>
          <w:i/>
          <w:color w:val="FF0000"/>
          <w:sz w:val="28"/>
          <w:szCs w:val="28"/>
        </w:rPr>
      </w:pPr>
      <w:r>
        <w:rPr>
          <w:rFonts w:cs="Times New Roman" w:ascii="Times New Roman" w:hAnsi="Times New Roman"/>
          <w:i w:val="false"/>
          <w:iCs w:val="false"/>
          <w:color w:val="000000"/>
          <w:sz w:val="28"/>
          <w:szCs w:val="28"/>
        </w:rPr>
        <w:t>7) пункт 2.13 изложить в следующей редакции:</w:t>
      </w:r>
    </w:p>
    <w:p>
      <w:pPr>
        <w:pStyle w:val="Style22"/>
        <w:ind w:firstLine="709"/>
        <w:jc w:val="both"/>
        <w:rPr>
          <w:i/>
          <w:i/>
          <w:color w:val="FF0000"/>
          <w:sz w:val="28"/>
          <w:szCs w:val="28"/>
        </w:rPr>
      </w:pPr>
      <w:r>
        <w:rPr>
          <w:i w:val="false"/>
          <w:iCs w:val="false"/>
          <w:color w:val="000000"/>
          <w:sz w:val="28"/>
          <w:szCs w:val="28"/>
        </w:rPr>
        <w:t>«2.13. Срок регистрации заявления и прилагаемых к нему документов составляет:</w:t>
      </w:r>
    </w:p>
    <w:p>
      <w:pPr>
        <w:pStyle w:val="Style22"/>
        <w:ind w:firstLine="709"/>
        <w:jc w:val="both"/>
        <w:rPr>
          <w:i/>
          <w:i/>
          <w:color w:val="FF0000"/>
          <w:sz w:val="28"/>
          <w:szCs w:val="28"/>
        </w:rPr>
      </w:pPr>
      <w:r>
        <w:rPr>
          <w:i w:val="false"/>
          <w:iCs w:val="false"/>
          <w:color w:val="000000"/>
          <w:sz w:val="28"/>
          <w:szCs w:val="28"/>
        </w:rPr>
        <w:t>- на личном приеме граждан  –  не  более 20* минут;</w:t>
      </w:r>
    </w:p>
    <w:p>
      <w:pPr>
        <w:pStyle w:val="Style22"/>
        <w:ind w:firstLine="709"/>
        <w:jc w:val="both"/>
        <w:rPr>
          <w:i/>
          <w:i/>
          <w:color w:val="FF0000"/>
          <w:sz w:val="28"/>
          <w:szCs w:val="28"/>
        </w:rPr>
      </w:pPr>
      <w:r>
        <w:rPr>
          <w:i w:val="false"/>
          <w:iCs w:val="false"/>
          <w:color w:val="000000"/>
          <w:sz w:val="28"/>
          <w:szCs w:val="28"/>
        </w:rPr>
        <w:t xml:space="preserve">- при поступлении заявления и документов по почте или через МФЦ  не более 3 дней со дня поступления в уполномоченный орган;  </w:t>
      </w:r>
    </w:p>
    <w:p>
      <w:pPr>
        <w:pStyle w:val="Style22"/>
        <w:ind w:firstLine="709"/>
        <w:jc w:val="both"/>
        <w:rPr>
          <w:i/>
          <w:i/>
          <w:color w:val="FF0000"/>
          <w:sz w:val="28"/>
          <w:szCs w:val="28"/>
        </w:rPr>
      </w:pPr>
      <w:r>
        <w:rPr>
          <w:i w:val="false"/>
          <w:iCs w:val="false"/>
          <w:color w:val="000000"/>
          <w:sz w:val="28"/>
          <w:szCs w:val="28"/>
        </w:rPr>
        <w:t xml:space="preserve">     </w:t>
      </w:r>
    </w:p>
    <w:p>
      <w:pPr>
        <w:pStyle w:val="Normal"/>
        <w:shd w:val="clear" w:color="auto" w:fill="FFFFFF"/>
        <w:ind w:firstLine="709"/>
        <w:jc w:val="both"/>
        <w:rPr>
          <w:i/>
          <w:i/>
          <w:color w:val="FF0000"/>
          <w:sz w:val="28"/>
          <w:szCs w:val="28"/>
        </w:rPr>
      </w:pPr>
      <w:r>
        <w:rPr>
          <w:i w:val="false"/>
          <w:iCs w:val="false"/>
          <w:color w:val="000000"/>
          <w:sz w:val="28"/>
          <w:szCs w:val="28"/>
        </w:rPr>
        <w:t>- при поступлении заявления в форме электронного документа, в том числе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pPr>
        <w:pStyle w:val="Normal"/>
        <w:shd w:val="clear" w:color="auto" w:fill="FFFFFF"/>
        <w:ind w:firstLine="709"/>
        <w:jc w:val="both"/>
        <w:rPr>
          <w:color w:val="FF0000"/>
          <w:sz w:val="28"/>
          <w:szCs w:val="28"/>
        </w:rPr>
      </w:pPr>
      <w:r>
        <w:rPr>
          <w:i w:val="false"/>
          <w:iCs w:val="false"/>
          <w:color w:val="000000"/>
          <w:sz w:val="28"/>
          <w:szCs w:val="28"/>
        </w:rPr>
        <w:t>8) абзац четвертый пункта 3.1.6 и пункта</w:t>
      </w:r>
      <w:r>
        <w:rPr>
          <w:color w:val="000000"/>
          <w:sz w:val="28"/>
          <w:szCs w:val="28"/>
        </w:rPr>
        <w:t xml:space="preserve"> 3.6.6 изложить в следующей редакции:</w:t>
      </w:r>
    </w:p>
    <w:p>
      <w:pPr>
        <w:pStyle w:val="Normal"/>
        <w:ind w:firstLine="709"/>
        <w:jc w:val="both"/>
        <w:rPr>
          <w:iCs/>
          <w:color w:val="FF0000"/>
          <w:sz w:val="28"/>
          <w:szCs w:val="28"/>
        </w:rPr>
      </w:pPr>
      <w:r>
        <w:rPr>
          <w:iCs/>
          <w:color w:val="000000"/>
          <w:sz w:val="28"/>
          <w:szCs w:val="28"/>
        </w:rPr>
        <w:t xml:space="preserve">«- при поступлении заявления в электронной форме, в том числе посредством </w:t>
      </w:r>
      <w:r>
        <w:rPr>
          <w:color w:val="000000"/>
          <w:sz w:val="28"/>
          <w:szCs w:val="28"/>
        </w:rPr>
        <w:t>Единого портала государственных и муниципальных услуг</w:t>
      </w:r>
      <w:r>
        <w:rPr>
          <w:iCs/>
          <w:color w:val="000000"/>
          <w:sz w:val="28"/>
          <w:szCs w:val="28"/>
        </w:rPr>
        <w:t>:»;</w:t>
      </w:r>
    </w:p>
    <w:p>
      <w:pPr>
        <w:pStyle w:val="Normal"/>
        <w:ind w:firstLine="851"/>
        <w:jc w:val="both"/>
        <w:rPr/>
      </w:pPr>
      <w:r>
        <w:rPr>
          <w:color w:val="000000"/>
          <w:sz w:val="28"/>
          <w:szCs w:val="28"/>
        </w:rPr>
        <w:t>9) доп</w:t>
      </w:r>
      <w:r>
        <w:rPr>
          <w:sz w:val="28"/>
          <w:szCs w:val="28"/>
        </w:rPr>
        <w:t>олнить пунктами 3.1</w:t>
      </w:r>
      <w:r>
        <w:rPr>
          <w:sz w:val="28"/>
          <w:szCs w:val="28"/>
          <w:highlight w:val="yellow"/>
        </w:rPr>
        <w:t>0</w:t>
      </w:r>
      <w:r>
        <w:rPr>
          <w:sz w:val="28"/>
          <w:szCs w:val="28"/>
        </w:rPr>
        <w:t>, 3.1</w:t>
      </w:r>
      <w:r>
        <w:rPr>
          <w:sz w:val="28"/>
          <w:szCs w:val="28"/>
          <w:highlight w:val="yellow"/>
        </w:rPr>
        <w:t>0</w:t>
      </w:r>
      <w:r>
        <w:rPr>
          <w:sz w:val="28"/>
          <w:szCs w:val="28"/>
        </w:rPr>
        <w:t>.1-.3.1</w:t>
      </w:r>
      <w:r>
        <w:rPr>
          <w:sz w:val="28"/>
          <w:szCs w:val="28"/>
          <w:highlight w:val="yellow"/>
        </w:rPr>
        <w:t>0</w:t>
      </w:r>
      <w:r>
        <w:rPr>
          <w:sz w:val="28"/>
          <w:szCs w:val="28"/>
        </w:rPr>
        <w:t>.5  следующего содержания:</w:t>
      </w:r>
    </w:p>
    <w:p>
      <w:pPr>
        <w:pStyle w:val="Normal"/>
        <w:ind w:firstLine="708"/>
        <w:jc w:val="both"/>
        <w:rPr/>
      </w:pPr>
      <w:r>
        <w:rPr>
          <w:spacing w:val="-4"/>
          <w:sz w:val="28"/>
          <w:szCs w:val="28"/>
        </w:rPr>
        <w:t>"</w:t>
      </w:r>
      <w:r>
        <w:rPr>
          <w:sz w:val="28"/>
          <w:szCs w:val="28"/>
        </w:rPr>
        <w:t>3.1</w:t>
      </w:r>
      <w:r>
        <w:rPr>
          <w:sz w:val="28"/>
          <w:szCs w:val="28"/>
          <w:highlight w:val="yellow"/>
        </w:rPr>
        <w:t>0</w:t>
      </w:r>
      <w:r>
        <w:rPr>
          <w:sz w:val="28"/>
          <w:szCs w:val="28"/>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pPr>
        <w:pStyle w:val="Normal"/>
        <w:widowControl w:val="false"/>
        <w:tabs>
          <w:tab w:val="clear" w:pos="720"/>
          <w:tab w:val="left" w:pos="0" w:leader="none"/>
          <w:tab w:val="left" w:pos="709" w:leader="none"/>
        </w:tabs>
        <w:ind w:firstLine="720"/>
        <w:jc w:val="both"/>
        <w:rPr/>
      </w:pPr>
      <w:r>
        <w:rPr>
          <w:sz w:val="28"/>
          <w:szCs w:val="28"/>
        </w:rPr>
        <w:t>3.1</w:t>
      </w:r>
      <w:r>
        <w:rPr>
          <w:sz w:val="28"/>
          <w:szCs w:val="28"/>
          <w:highlight w:val="yellow"/>
        </w:rPr>
        <w:t>0</w:t>
      </w:r>
      <w:r>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pPr>
        <w:pStyle w:val="Normal"/>
        <w:ind w:firstLine="708"/>
        <w:jc w:val="both"/>
        <w:rPr>
          <w:rFonts w:ascii="Verdana" w:hAnsi="Verdana"/>
          <w:sz w:val="28"/>
          <w:szCs w:val="28"/>
        </w:rPr>
      </w:pPr>
      <w:r>
        <w:rPr>
          <w:sz w:val="28"/>
          <w:szCs w:val="28"/>
        </w:rPr>
        <w:t>получение информации о порядке и сроках предоставления муниципальной услуги;</w:t>
      </w:r>
    </w:p>
    <w:p>
      <w:pPr>
        <w:pStyle w:val="Normal"/>
        <w:ind w:firstLine="708"/>
        <w:jc w:val="both"/>
        <w:rPr>
          <w:bCs/>
          <w:sz w:val="28"/>
          <w:szCs w:val="28"/>
        </w:rPr>
      </w:pPr>
      <w:r>
        <w:rPr>
          <w:bCs/>
          <w:sz w:val="28"/>
          <w:szCs w:val="28"/>
        </w:rPr>
        <w:t xml:space="preserve">запись на прием в уполномоченный орган для подачи запроса </w:t>
        <w:br/>
        <w:t>о предоставлении муниципальной услуги (далее – запрос);</w:t>
      </w:r>
    </w:p>
    <w:p>
      <w:pPr>
        <w:pStyle w:val="Normal"/>
        <w:ind w:firstLine="708"/>
        <w:jc w:val="both"/>
        <w:rPr>
          <w:bCs/>
          <w:sz w:val="28"/>
          <w:szCs w:val="28"/>
        </w:rPr>
      </w:pPr>
      <w:r>
        <w:rPr>
          <w:bCs/>
          <w:sz w:val="28"/>
          <w:szCs w:val="28"/>
        </w:rPr>
        <w:t>формирование запроса;</w:t>
      </w:r>
    </w:p>
    <w:p>
      <w:pPr>
        <w:pStyle w:val="Normal"/>
        <w:ind w:firstLine="708"/>
        <w:jc w:val="both"/>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pPr>
        <w:pStyle w:val="Normal"/>
        <w:ind w:firstLine="708"/>
        <w:jc w:val="both"/>
        <w:rPr>
          <w:bCs/>
          <w:sz w:val="28"/>
          <w:szCs w:val="28"/>
        </w:rPr>
      </w:pPr>
      <w:r>
        <w:rPr>
          <w:bCs/>
          <w:sz w:val="28"/>
          <w:szCs w:val="28"/>
        </w:rPr>
        <w:t>получение результата предоставления муниципальной услуги;</w:t>
      </w:r>
    </w:p>
    <w:p>
      <w:pPr>
        <w:pStyle w:val="Normal"/>
        <w:ind w:firstLine="708"/>
        <w:jc w:val="both"/>
        <w:rPr>
          <w:bCs/>
          <w:sz w:val="28"/>
          <w:szCs w:val="28"/>
        </w:rPr>
      </w:pPr>
      <w:r>
        <w:rPr>
          <w:bCs/>
          <w:sz w:val="28"/>
          <w:szCs w:val="28"/>
        </w:rPr>
        <w:t>получение сведений о ходе выполнения запроса;</w:t>
      </w:r>
    </w:p>
    <w:p>
      <w:pPr>
        <w:pStyle w:val="Normal"/>
        <w:ind w:firstLine="708"/>
        <w:jc w:val="both"/>
        <w:rPr>
          <w:bCs/>
          <w:sz w:val="28"/>
          <w:szCs w:val="28"/>
        </w:rPr>
      </w:pPr>
      <w:r>
        <w:rPr>
          <w:bCs/>
          <w:sz w:val="28"/>
          <w:szCs w:val="28"/>
        </w:rPr>
        <w:t>осуществление оценки качества предоставления муниципальной услуги;</w:t>
      </w:r>
    </w:p>
    <w:p>
      <w:pPr>
        <w:pStyle w:val="Normal"/>
        <w:ind w:firstLine="708"/>
        <w:jc w:val="both"/>
        <w:rPr>
          <w:sz w:val="28"/>
          <w:szCs w:val="28"/>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ind w:firstLine="708"/>
        <w:jc w:val="both"/>
        <w:rPr>
          <w:sz w:val="28"/>
          <w:szCs w:val="28"/>
        </w:rPr>
      </w:pPr>
      <w:r>
        <w:rPr>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pStyle w:val="Normal"/>
        <w:ind w:firstLine="708"/>
        <w:jc w:val="both"/>
        <w:rPr>
          <w:sz w:val="28"/>
          <w:szCs w:val="28"/>
        </w:rPr>
      </w:pPr>
      <w:r>
        <w:rPr>
          <w:sz w:val="28"/>
          <w:szCs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pPr>
        <w:pStyle w:val="Normal"/>
        <w:ind w:firstLine="539"/>
        <w:jc w:val="both"/>
        <w:rPr/>
      </w:pPr>
      <w:r>
        <w:rPr>
          <w:sz w:val="28"/>
          <w:szCs w:val="28"/>
        </w:rPr>
        <w:t xml:space="preserve">  </w:t>
      </w:r>
      <w:r>
        <w:rPr>
          <w:sz w:val="28"/>
          <w:szCs w:val="28"/>
        </w:rPr>
        <w:t>3.1</w:t>
      </w:r>
      <w:r>
        <w:rPr>
          <w:sz w:val="28"/>
          <w:szCs w:val="28"/>
          <w:highlight w:val="yellow"/>
        </w:rPr>
        <w:t>0</w:t>
      </w:r>
      <w:r>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pPr>
        <w:pStyle w:val="Normal"/>
        <w:ind w:firstLine="539"/>
        <w:jc w:val="both"/>
        <w:rPr/>
      </w:pPr>
      <w:r>
        <w:rPr>
          <w:sz w:val="28"/>
          <w:szCs w:val="28"/>
        </w:rPr>
        <w:t xml:space="preserve">  </w:t>
      </w:r>
      <w:r>
        <w:rPr>
          <w:sz w:val="28"/>
          <w:szCs w:val="28"/>
        </w:rPr>
        <w:t>3.1</w:t>
      </w:r>
      <w:r>
        <w:rPr>
          <w:sz w:val="28"/>
          <w:szCs w:val="28"/>
          <w:highlight w:val="yellow"/>
        </w:rPr>
        <w:t>0</w:t>
      </w:r>
      <w:r>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pPr>
        <w:pStyle w:val="Normal"/>
        <w:ind w:firstLine="539"/>
        <w:jc w:val="both"/>
        <w:rPr/>
      </w:pPr>
      <w:r>
        <w:rPr>
          <w:sz w:val="28"/>
          <w:szCs w:val="28"/>
        </w:rPr>
        <w:t xml:space="preserve">  </w:t>
      </w:r>
      <w:r>
        <w:rPr>
          <w:sz w:val="28"/>
          <w:szCs w:val="28"/>
        </w:rPr>
        <w:t>3.1</w:t>
      </w:r>
      <w:r>
        <w:rPr>
          <w:sz w:val="28"/>
          <w:szCs w:val="28"/>
          <w:highlight w:val="yellow"/>
        </w:rPr>
        <w:t>0</w:t>
      </w:r>
      <w:r>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pPr>
        <w:pStyle w:val="Normal"/>
        <w:ind w:firstLine="539"/>
        <w:jc w:val="both"/>
        <w:rPr/>
      </w:pPr>
      <w:r>
        <w:rPr>
          <w:sz w:val="28"/>
          <w:szCs w:val="28"/>
        </w:rPr>
        <w:t xml:space="preserve">  </w:t>
      </w:r>
      <w:r>
        <w:rPr>
          <w:sz w:val="28"/>
          <w:szCs w:val="28"/>
        </w:rPr>
        <w:t>3.1</w:t>
      </w:r>
      <w:r>
        <w:rPr>
          <w:sz w:val="28"/>
          <w:szCs w:val="28"/>
          <w:highlight w:val="yellow"/>
        </w:rPr>
        <w:t>0</w:t>
      </w:r>
      <w:r>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pPr>
        <w:pStyle w:val="Normal"/>
        <w:ind w:firstLine="539"/>
        <w:jc w:val="both"/>
        <w:rPr>
          <w:sz w:val="28"/>
          <w:szCs w:val="28"/>
        </w:rPr>
      </w:pPr>
      <w:r>
        <w:rPr>
          <w:sz w:val="28"/>
          <w:szCs w:val="28"/>
        </w:rPr>
        <w:t xml:space="preserve">  </w:t>
      </w:r>
      <w:r>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pPr>
        <w:pStyle w:val="Normal"/>
        <w:ind w:firstLine="539"/>
        <w:jc w:val="both"/>
        <w:rPr>
          <w:sz w:val="28"/>
          <w:szCs w:val="28"/>
        </w:rPr>
      </w:pPr>
      <w:r>
        <w:rPr>
          <w:sz w:val="28"/>
          <w:szCs w:val="28"/>
        </w:rPr>
        <w:t xml:space="preserve">  </w:t>
      </w:r>
      <w:r>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pPr>
        <w:pStyle w:val="Normal"/>
        <w:ind w:firstLine="539"/>
        <w:jc w:val="both"/>
        <w:rPr>
          <w:rFonts w:eastAsia="Calibri"/>
          <w:sz w:val="28"/>
          <w:szCs w:val="28"/>
        </w:rPr>
      </w:pPr>
      <w:r>
        <w:rPr>
          <w:sz w:val="28"/>
          <w:szCs w:val="28"/>
        </w:rPr>
        <w:t xml:space="preserve">  </w:t>
      </w:r>
      <w:r>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r>
        <w:rPr>
          <w:rFonts w:eastAsia="Calibri"/>
          <w:sz w:val="28"/>
          <w:szCs w:val="28"/>
        </w:rPr>
        <w:t>".</w:t>
      </w:r>
    </w:p>
    <w:p>
      <w:pPr>
        <w:pStyle w:val="Normal"/>
        <w:ind w:firstLine="539"/>
        <w:jc w:val="both"/>
        <w:rPr>
          <w:rFonts w:eastAsia="Calibri"/>
          <w:sz w:val="28"/>
          <w:szCs w:val="28"/>
        </w:rPr>
      </w:pPr>
      <w:r>
        <w:rPr>
          <w:rFonts w:eastAsia="Calibri"/>
          <w:sz w:val="28"/>
          <w:szCs w:val="28"/>
        </w:rPr>
      </w:r>
      <w:bookmarkStart w:id="0" w:name="_GoBack"/>
      <w:bookmarkStart w:id="1" w:name="_GoBack"/>
      <w:bookmarkEnd w:id="1"/>
    </w:p>
    <w:p>
      <w:pPr>
        <w:pStyle w:val="Normal"/>
        <w:ind w:firstLine="539"/>
        <w:jc w:val="both"/>
        <w:rPr/>
      </w:pPr>
      <w:r>
        <w:rPr>
          <w:sz w:val="28"/>
          <w:szCs w:val="28"/>
        </w:rPr>
        <w:t>2. Настоящее постановление вступает в силу после его официального обнародования.</w:t>
      </w:r>
    </w:p>
    <w:p>
      <w:pPr>
        <w:pStyle w:val="Normal"/>
        <w:widowControl w:val="false"/>
        <w:rPr>
          <w:sz w:val="28"/>
          <w:szCs w:val="28"/>
        </w:rPr>
      </w:pPr>
      <w:r>
        <w:rPr>
          <w:sz w:val="28"/>
          <w:szCs w:val="28"/>
        </w:rPr>
      </w:r>
    </w:p>
    <w:p>
      <w:pPr>
        <w:pStyle w:val="Normal"/>
        <w:widowControl w:val="false"/>
        <w:rPr>
          <w:sz w:val="28"/>
          <w:szCs w:val="28"/>
        </w:rPr>
      </w:pPr>
      <w:r>
        <w:rPr>
          <w:sz w:val="28"/>
          <w:szCs w:val="28"/>
        </w:rPr>
      </w:r>
    </w:p>
    <w:p>
      <w:pPr>
        <w:pStyle w:val="Normal"/>
        <w:widowControl w:val="false"/>
        <w:rPr/>
      </w:pPr>
      <w:r>
        <w:rPr>
          <w:color w:val="000000"/>
          <w:sz w:val="28"/>
          <w:szCs w:val="28"/>
        </w:rPr>
        <w:t>Глава Советского сельского поселения                                  А.Ф. Пак</w:t>
      </w:r>
    </w:p>
    <w:p>
      <w:pPr>
        <w:pStyle w:val="Normal"/>
        <w:widowControl w:val="false"/>
        <w:rPr/>
      </w:pPr>
      <w:r>
        <w:rPr>
          <w:color w:val="000000"/>
          <w:sz w:val="28"/>
          <w:szCs w:val="28"/>
        </w:rPr>
        <w:t xml:space="preserve">Калачевского муниципального района </w:t>
      </w:r>
    </w:p>
    <w:p>
      <w:pPr>
        <w:pStyle w:val="Normal"/>
        <w:widowControl w:val="false"/>
        <w:rPr/>
      </w:pPr>
      <w:r>
        <w:rPr>
          <w:color w:val="000000"/>
          <w:sz w:val="28"/>
          <w:szCs w:val="28"/>
        </w:rPr>
        <w:t>Волгоградской области</w:t>
      </w:r>
    </w:p>
    <w:p>
      <w:pPr>
        <w:pStyle w:val="Normal"/>
        <w:widowControl w:val="false"/>
        <w:rPr/>
      </w:pPr>
      <w:r>
        <w:rPr/>
      </w:r>
    </w:p>
    <w:sectPr>
      <w:headerReference w:type="default" r:id="rId3"/>
      <w:type w:val="nextPage"/>
      <w:pgSz w:w="11906" w:h="16838"/>
      <w:pgMar w:left="1701" w:right="1134" w:header="709" w:top="1077" w:footer="0" w:bottom="907" w:gutter="0"/>
      <w:pgNumType w:fmt="decimal"/>
      <w:formProt w:val="false"/>
      <w:titlePg/>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mc:AlternateContent>
        <mc:Choice Requires="wps">
          <w:drawing>
            <wp:anchor behindDoc="1" distT="0" distB="0" distL="0" distR="0" simplePos="0" locked="0" layoutInCell="1" allowOverlap="1" relativeHeight="5">
              <wp:simplePos x="0" y="0"/>
              <wp:positionH relativeFrom="column">
                <wp:align>center</wp:align>
              </wp:positionH>
              <wp:positionV relativeFrom="paragraph">
                <wp:posOffset>635</wp:posOffset>
              </wp:positionV>
              <wp:extent cx="64770" cy="147320"/>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64080" cy="146520"/>
                      </a:xfrm>
                      <a:prstGeom prst="rect">
                        <a:avLst/>
                      </a:prstGeom>
                      <a:noFill/>
                      <a:ln w="720">
                        <a:solidFill>
                          <a:srgbClr val="000000"/>
                        </a:solidFill>
                        <a:round/>
                      </a:ln>
                    </wps:spPr>
                    <wps:style>
                      <a:lnRef idx="0"/>
                      <a:fillRef idx="0"/>
                      <a:effectRef idx="0"/>
                      <a:fontRef idx="minor"/>
                    </wps:style>
                    <wps:txbx>
                      <w:txbxContent>
                        <w:p>
                          <w:pPr>
                            <w:pStyle w:val="Style19"/>
                            <w:rPr/>
                          </w:pPr>
                          <w:r>
                            <w:rPr>
                              <w:rStyle w:val="Pagenumber"/>
                              <w:color w:val="auto"/>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noAutofit/>
                    </wps:bodyPr>
                  </wps:wsp>
                </a:graphicData>
              </a:graphic>
            </wp:anchor>
          </w:drawing>
        </mc:Choice>
        <mc:Fallback>
          <w:pict>
            <v:rect id="shape_0" ID="Изображение1" fillcolor="white" stroked="t" style="position:absolute;margin-left:224.2pt;margin-top:0.05pt;width:5pt;height:11.5pt;mso-position-horizontal:center">
              <w10:wrap type="square"/>
              <v:fill o:detectmouseclick="t" type="solid" color2="black" opacity="0"/>
              <v:stroke color="black" weight="720" joinstyle="round" endcap="flat"/>
              <v:textbox>
                <w:txbxContent>
                  <w:p>
                    <w:pPr>
                      <w:pStyle w:val="Style19"/>
                      <w:rPr/>
                    </w:pPr>
                    <w:r>
                      <w:rPr>
                        <w:rStyle w:val="Pagenumber"/>
                        <w:color w:val="auto"/>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v:rect>
          </w:pict>
        </mc:Fallback>
      </mc:AlternateContent>
    </w:r>
  </w:p>
</w:hdr>
</file>

<file path=word/settings.xml><?xml version="1.0" encoding="utf-8"?>
<w:settings xmlns:w="http://schemas.openxmlformats.org/wordprocessingml/2006/main">
  <w:zoom w:percent="100"/>
  <w:embedSystemFonts/>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e581c"/>
    <w:pPr>
      <w:widowControl/>
      <w:bidi w:val="0"/>
      <w:jc w:val="left"/>
    </w:pPr>
    <w:rPr>
      <w:rFonts w:ascii="Times New Roman" w:hAnsi="Times New Roman" w:eastAsia="Times New Roman" w:cs="Times New Roman"/>
      <w:color w:val="auto"/>
      <w:kern w:val="0"/>
      <w:sz w:val="20"/>
      <w:szCs w:val="20"/>
      <w:lang w:val="ru-RU" w:eastAsia="ru-RU" w:bidi="ar-SA"/>
    </w:rPr>
  </w:style>
  <w:style w:type="paragraph" w:styleId="1" w:customStyle="1">
    <w:name w:val="Heading 1"/>
    <w:basedOn w:val="Normal"/>
    <w:next w:val="Normal"/>
    <w:qFormat/>
    <w:rsid w:val="003f3947"/>
    <w:pPr>
      <w:keepNext w:val="true"/>
      <w:jc w:val="right"/>
      <w:outlineLvl w:val="0"/>
    </w:pPr>
    <w:rPr>
      <w:sz w:val="24"/>
    </w:rPr>
  </w:style>
  <w:style w:type="paragraph" w:styleId="2" w:customStyle="1">
    <w:name w:val="Heading 2"/>
    <w:basedOn w:val="Normal"/>
    <w:next w:val="Normal"/>
    <w:qFormat/>
    <w:rsid w:val="003f3947"/>
    <w:pPr>
      <w:keepNext w:val="true"/>
      <w:outlineLvl w:val="1"/>
    </w:pPr>
    <w:rPr>
      <w:b/>
      <w:sz w:val="24"/>
    </w:rPr>
  </w:style>
  <w:style w:type="paragraph" w:styleId="3" w:customStyle="1">
    <w:name w:val="Heading 3"/>
    <w:basedOn w:val="Normal"/>
    <w:next w:val="Normal"/>
    <w:qFormat/>
    <w:rsid w:val="003f3947"/>
    <w:pPr>
      <w:keepNext w:val="true"/>
      <w:jc w:val="center"/>
      <w:outlineLvl w:val="2"/>
    </w:pPr>
    <w:rPr>
      <w:b/>
      <w:sz w:val="28"/>
    </w:rPr>
  </w:style>
  <w:style w:type="paragraph" w:styleId="4" w:customStyle="1">
    <w:name w:val="Heading 4"/>
    <w:basedOn w:val="Normal"/>
    <w:next w:val="Normal"/>
    <w:qFormat/>
    <w:rsid w:val="003f3947"/>
    <w:pPr>
      <w:keepNext w:val="true"/>
      <w:jc w:val="center"/>
      <w:outlineLvl w:val="3"/>
    </w:pPr>
    <w:rPr>
      <w:b/>
      <w:sz w:val="24"/>
    </w:rPr>
  </w:style>
  <w:style w:type="paragraph" w:styleId="5" w:customStyle="1">
    <w:name w:val="Heading 5"/>
    <w:basedOn w:val="Normal"/>
    <w:next w:val="Normal"/>
    <w:qFormat/>
    <w:rsid w:val="003f3947"/>
    <w:pPr>
      <w:keepNext w:val="true"/>
      <w:jc w:val="both"/>
      <w:outlineLvl w:val="4"/>
    </w:pPr>
    <w:rPr>
      <w:sz w:val="28"/>
    </w:rPr>
  </w:style>
  <w:style w:type="paragraph" w:styleId="6" w:customStyle="1">
    <w:name w:val="Heading 6"/>
    <w:basedOn w:val="Normal"/>
    <w:next w:val="Normal"/>
    <w:qFormat/>
    <w:rsid w:val="003f3947"/>
    <w:pPr>
      <w:keepNext w:val="true"/>
      <w:jc w:val="right"/>
      <w:outlineLvl w:val="5"/>
    </w:pPr>
    <w:rPr>
      <w:b/>
      <w:sz w:val="24"/>
    </w:rPr>
  </w:style>
  <w:style w:type="paragraph" w:styleId="7" w:customStyle="1">
    <w:name w:val="Heading 7"/>
    <w:basedOn w:val="Normal"/>
    <w:next w:val="Normal"/>
    <w:qFormat/>
    <w:rsid w:val="003f3947"/>
    <w:pPr>
      <w:keepNext w:val="true"/>
      <w:ind w:left="3969" w:hanging="0"/>
      <w:outlineLvl w:val="6"/>
    </w:pPr>
    <w:rPr>
      <w:b/>
      <w:sz w:val="28"/>
    </w:rPr>
  </w:style>
  <w:style w:type="paragraph" w:styleId="8" w:customStyle="1">
    <w:name w:val="Heading 8"/>
    <w:basedOn w:val="Normal"/>
    <w:next w:val="Normal"/>
    <w:qFormat/>
    <w:rsid w:val="003f3947"/>
    <w:pPr>
      <w:keepNext w:val="true"/>
      <w:ind w:left="4820" w:right="-738" w:hanging="0"/>
      <w:outlineLvl w:val="7"/>
    </w:pPr>
    <w:rPr>
      <w:b/>
      <w:sz w:val="28"/>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
    <w:qFormat/>
    <w:locked/>
    <w:rsid w:val="008d3f86"/>
    <w:rPr>
      <w:rFonts w:ascii="Arial" w:hAnsi="Arial" w:cs="Arial"/>
      <w:lang w:val="ru-RU" w:eastAsia="ru-RU" w:bidi="ar-SA"/>
    </w:rPr>
  </w:style>
  <w:style w:type="character" w:styleId="Pagenumber">
    <w:name w:val="page number"/>
    <w:basedOn w:val="DefaultParagraphFont"/>
    <w:qFormat/>
    <w:rsid w:val="00df2111"/>
    <w:rPr/>
  </w:style>
  <w:style w:type="character" w:styleId="Style6" w:customStyle="1">
    <w:name w:val="Интернет-ссылка"/>
    <w:uiPriority w:val="99"/>
    <w:rsid w:val="0063397f"/>
    <w:rPr>
      <w:color w:val="0000FF"/>
      <w:u w:val="single"/>
    </w:rPr>
  </w:style>
  <w:style w:type="character" w:styleId="13" w:customStyle="1">
    <w:name w:val="Обычный +13 пт Знак"/>
    <w:link w:val="13"/>
    <w:qFormat/>
    <w:rsid w:val="002070db"/>
    <w:rPr>
      <w:rFonts w:ascii="Arial" w:hAnsi="Arial"/>
      <w:sz w:val="18"/>
      <w:szCs w:val="18"/>
      <w:lang w:val="ru-RU" w:eastAsia="ru-RU" w:bidi="ar-SA"/>
    </w:rPr>
  </w:style>
  <w:style w:type="character" w:styleId="FontStyle15" w:customStyle="1">
    <w:name w:val="Font Style15"/>
    <w:qFormat/>
    <w:rsid w:val="00f47c9e"/>
    <w:rPr>
      <w:rFonts w:ascii="Times New Roman" w:hAnsi="Times New Roman" w:cs="Times New Roman"/>
      <w:color w:val="000000"/>
      <w:sz w:val="26"/>
      <w:szCs w:val="26"/>
    </w:rPr>
  </w:style>
  <w:style w:type="character" w:styleId="S11" w:customStyle="1">
    <w:name w:val="s11"/>
    <w:qFormat/>
    <w:rsid w:val="00596b3f"/>
    <w:rPr>
      <w:rFonts w:cs="Times New Roman"/>
      <w:color w:val="000000"/>
    </w:rPr>
  </w:style>
  <w:style w:type="character" w:styleId="Snippetequal" w:customStyle="1">
    <w:name w:val="snippet_equal"/>
    <w:basedOn w:val="DefaultParagraphFont"/>
    <w:qFormat/>
    <w:rsid w:val="00ac1c8d"/>
    <w:rPr/>
  </w:style>
  <w:style w:type="character" w:styleId="Blk" w:customStyle="1">
    <w:name w:val="blk"/>
    <w:qFormat/>
    <w:rsid w:val="005355cf"/>
    <w:rPr/>
  </w:style>
  <w:style w:type="character" w:styleId="Style7" w:customStyle="1">
    <w:name w:val="Гипертекстовая ссылка"/>
    <w:qFormat/>
    <w:rsid w:val="008d3f86"/>
    <w:rPr>
      <w:b/>
      <w:bCs/>
      <w:color w:val="106BBE"/>
      <w:sz w:val="26"/>
      <w:szCs w:val="26"/>
    </w:rPr>
  </w:style>
  <w:style w:type="character" w:styleId="Style8" w:customStyle="1">
    <w:name w:val="Привязка концевой сноски"/>
    <w:rsid w:val="003f3947"/>
    <w:rPr>
      <w:vertAlign w:val="superscript"/>
    </w:rPr>
  </w:style>
  <w:style w:type="character" w:styleId="EndnoteCharacters" w:customStyle="1">
    <w:name w:val="Endnote Characters"/>
    <w:semiHidden/>
    <w:qFormat/>
    <w:rsid w:val="00ca42c2"/>
    <w:rPr>
      <w:vertAlign w:val="superscript"/>
    </w:rPr>
  </w:style>
  <w:style w:type="character" w:styleId="Style9" w:customStyle="1">
    <w:name w:val="Привязка сноски"/>
    <w:rsid w:val="003f3947"/>
    <w:rPr>
      <w:vertAlign w:val="superscript"/>
    </w:rPr>
  </w:style>
  <w:style w:type="character" w:styleId="FootnoteCharacters" w:customStyle="1">
    <w:name w:val="Footnote Characters"/>
    <w:semiHidden/>
    <w:qFormat/>
    <w:rsid w:val="00615b2c"/>
    <w:rPr>
      <w:vertAlign w:val="superscript"/>
    </w:rPr>
  </w:style>
  <w:style w:type="character" w:styleId="Style10" w:customStyle="1">
    <w:name w:val="Текст концевой сноски Знак"/>
    <w:basedOn w:val="DefaultParagraphFont"/>
    <w:link w:val="a8"/>
    <w:semiHidden/>
    <w:qFormat/>
    <w:rsid w:val="00685c8b"/>
    <w:rPr/>
  </w:style>
  <w:style w:type="character" w:styleId="InternetLink" w:customStyle="1">
    <w:name w:val="Internet Link"/>
    <w:qFormat/>
    <w:rsid w:val="00ef0484"/>
    <w:rPr>
      <w:strike w:val="false"/>
      <w:dstrike w:val="false"/>
      <w:color w:val="0000FF"/>
      <w:u w:val="none"/>
    </w:rPr>
  </w:style>
  <w:style w:type="character" w:styleId="HTML" w:customStyle="1">
    <w:name w:val="Стандартный HTML Знак"/>
    <w:link w:val="HTML"/>
    <w:uiPriority w:val="99"/>
    <w:qFormat/>
    <w:rsid w:val="000c1314"/>
    <w:rPr>
      <w:rFonts w:ascii="Courier New" w:hAnsi="Courier New" w:cs="Courier New"/>
    </w:rPr>
  </w:style>
  <w:style w:type="character" w:styleId="Style11" w:customStyle="1">
    <w:name w:val="Текст сноски Знак"/>
    <w:semiHidden/>
    <w:qFormat/>
    <w:rsid w:val="003871e7"/>
    <w:rPr/>
  </w:style>
  <w:style w:type="character" w:styleId="ListLabel1" w:customStyle="1">
    <w:name w:val="ListLabel 1"/>
    <w:qFormat/>
    <w:rsid w:val="003f3947"/>
    <w:rPr>
      <w:rFonts w:eastAsia="Times New Roman" w:cs="Times New Roman"/>
    </w:rPr>
  </w:style>
  <w:style w:type="character" w:styleId="ListLabel2" w:customStyle="1">
    <w:name w:val="ListLabel 2"/>
    <w:qFormat/>
    <w:rsid w:val="003f3947"/>
    <w:rPr>
      <w:rFonts w:cs="Courier New"/>
    </w:rPr>
  </w:style>
  <w:style w:type="character" w:styleId="ListLabel3" w:customStyle="1">
    <w:name w:val="ListLabel 3"/>
    <w:qFormat/>
    <w:rsid w:val="003f3947"/>
    <w:rPr>
      <w:rFonts w:cs="Courier New"/>
    </w:rPr>
  </w:style>
  <w:style w:type="character" w:styleId="ListLabel4" w:customStyle="1">
    <w:name w:val="ListLabel 4"/>
    <w:qFormat/>
    <w:rsid w:val="003f3947"/>
    <w:rPr>
      <w:rFonts w:cs="Courier New"/>
    </w:rPr>
  </w:style>
  <w:style w:type="character" w:styleId="ListLabel5" w:customStyle="1">
    <w:name w:val="ListLabel 5"/>
    <w:qFormat/>
    <w:rsid w:val="003f3947"/>
    <w:rPr>
      <w:color w:val="auto"/>
      <w:sz w:val="28"/>
      <w:szCs w:val="28"/>
      <w:u w:val="none"/>
    </w:rPr>
  </w:style>
  <w:style w:type="character" w:styleId="ListLabel6" w:customStyle="1">
    <w:name w:val="ListLabel 6"/>
    <w:qFormat/>
    <w:rsid w:val="003f3947"/>
    <w:rPr>
      <w:spacing w:val="-30"/>
      <w:sz w:val="28"/>
      <w:szCs w:val="28"/>
    </w:rPr>
  </w:style>
  <w:style w:type="character" w:styleId="Style12" w:customStyle="1">
    <w:name w:val="Символ сноски"/>
    <w:qFormat/>
    <w:rsid w:val="003f3947"/>
    <w:rPr/>
  </w:style>
  <w:style w:type="character" w:styleId="11" w:customStyle="1">
    <w:name w:val="Текст концевой сноски Знак1"/>
    <w:basedOn w:val="DefaultParagraphFont"/>
    <w:link w:val="a8"/>
    <w:uiPriority w:val="99"/>
    <w:qFormat/>
    <w:rsid w:val="00940e27"/>
    <w:rPr/>
  </w:style>
  <w:style w:type="character" w:styleId="ListLabel7">
    <w:name w:val="ListLabel 7"/>
    <w:qFormat/>
    <w:rPr>
      <w:color w:val="auto"/>
      <w:sz w:val="28"/>
      <w:szCs w:val="28"/>
      <w:u w:val="none"/>
    </w:rPr>
  </w:style>
  <w:style w:type="character" w:styleId="ListLabel8">
    <w:name w:val="ListLabel 8"/>
    <w:qFormat/>
    <w:rPr/>
  </w:style>
  <w:style w:type="character" w:styleId="ListLabel9">
    <w:name w:val="ListLabel 9"/>
    <w:qFormat/>
    <w:rPr>
      <w:color w:val="auto"/>
      <w:sz w:val="28"/>
      <w:szCs w:val="28"/>
      <w:u w:val="none"/>
    </w:rPr>
  </w:style>
  <w:style w:type="character" w:styleId="ListLabel10">
    <w:name w:val="ListLabel 10"/>
    <w:qFormat/>
    <w:rPr/>
  </w:style>
  <w:style w:type="paragraph" w:styleId="Style13" w:customStyle="1">
    <w:name w:val="Заголовок"/>
    <w:basedOn w:val="Normal"/>
    <w:next w:val="Style14"/>
    <w:qFormat/>
    <w:rsid w:val="003f3947"/>
    <w:pPr>
      <w:keepNext w:val="true"/>
      <w:spacing w:before="240" w:after="120"/>
    </w:pPr>
    <w:rPr>
      <w:rFonts w:ascii="Liberation Sans" w:hAnsi="Liberation Sans" w:eastAsia="Microsoft YaHei" w:cs="Arial"/>
      <w:sz w:val="28"/>
      <w:szCs w:val="28"/>
    </w:rPr>
  </w:style>
  <w:style w:type="paragraph" w:styleId="Style14">
    <w:name w:val="Body Text"/>
    <w:basedOn w:val="Normal"/>
    <w:rsid w:val="003f3947"/>
    <w:pPr>
      <w:jc w:val="both"/>
    </w:pPr>
    <w:rPr>
      <w:sz w:val="28"/>
    </w:rPr>
  </w:style>
  <w:style w:type="paragraph" w:styleId="Style15">
    <w:name w:val="List"/>
    <w:basedOn w:val="Style14"/>
    <w:rsid w:val="003f3947"/>
    <w:pPr/>
    <w:rPr>
      <w:rFonts w:cs="Arial"/>
    </w:rPr>
  </w:style>
  <w:style w:type="paragraph" w:styleId="Style16" w:customStyle="1">
    <w:name w:val="Caption"/>
    <w:basedOn w:val="Normal"/>
    <w:qFormat/>
    <w:rsid w:val="003f3947"/>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Indexheading">
    <w:name w:val="index heading"/>
    <w:basedOn w:val="Normal"/>
    <w:qFormat/>
    <w:rsid w:val="003f3947"/>
    <w:pPr>
      <w:suppressLineNumbers/>
    </w:pPr>
    <w:rPr>
      <w:rFonts w:cs="Arial"/>
    </w:rPr>
  </w:style>
  <w:style w:type="paragraph" w:styleId="Style18">
    <w:name w:val="Body Text Indent"/>
    <w:basedOn w:val="Normal"/>
    <w:rsid w:val="003f3947"/>
    <w:pPr>
      <w:ind w:firstLine="709"/>
      <w:jc w:val="both"/>
    </w:pPr>
    <w:rPr>
      <w:b/>
      <w:sz w:val="24"/>
    </w:rPr>
  </w:style>
  <w:style w:type="paragraph" w:styleId="BlockText">
    <w:name w:val="Block Text"/>
    <w:basedOn w:val="Normal"/>
    <w:qFormat/>
    <w:rsid w:val="003f3947"/>
    <w:pPr>
      <w:ind w:left="3969" w:right="-738" w:firstLine="851"/>
    </w:pPr>
    <w:rPr>
      <w:b/>
      <w:sz w:val="28"/>
    </w:rPr>
  </w:style>
  <w:style w:type="paragraph" w:styleId="BodyTextIndent2">
    <w:name w:val="Body Text Indent 2"/>
    <w:basedOn w:val="Normal"/>
    <w:qFormat/>
    <w:rsid w:val="003f3947"/>
    <w:pPr>
      <w:ind w:left="4395" w:hanging="0"/>
    </w:pPr>
    <w:rPr>
      <w:b/>
      <w:sz w:val="28"/>
    </w:rPr>
  </w:style>
  <w:style w:type="paragraph" w:styleId="BodyText2">
    <w:name w:val="Body Text 2"/>
    <w:basedOn w:val="Normal"/>
    <w:qFormat/>
    <w:rsid w:val="003f3947"/>
    <w:pPr>
      <w:ind w:right="-286" w:hanging="0"/>
      <w:jc w:val="both"/>
    </w:pPr>
    <w:rPr>
      <w:b/>
      <w:sz w:val="28"/>
    </w:rPr>
  </w:style>
  <w:style w:type="paragraph" w:styleId="BalloonText">
    <w:name w:val="Balloon Text"/>
    <w:basedOn w:val="Normal"/>
    <w:semiHidden/>
    <w:qFormat/>
    <w:rsid w:val="003f3947"/>
    <w:pPr/>
    <w:rPr>
      <w:rFonts w:ascii="Tahoma" w:hAnsi="Tahoma" w:cs="Tahoma"/>
      <w:sz w:val="16"/>
      <w:szCs w:val="16"/>
    </w:rPr>
  </w:style>
  <w:style w:type="paragraph" w:styleId="ListParagraph">
    <w:name w:val="List Paragraph"/>
    <w:basedOn w:val="Normal"/>
    <w:qFormat/>
    <w:rsid w:val="006d5a1f"/>
    <w:pPr>
      <w:spacing w:lineRule="auto" w:line="276" w:before="0" w:after="200"/>
      <w:ind w:left="720" w:hanging="0"/>
      <w:contextualSpacing/>
    </w:pPr>
    <w:rPr>
      <w:rFonts w:ascii="Calibri" w:hAnsi="Calibri" w:eastAsia="Calibri"/>
      <w:sz w:val="22"/>
      <w:szCs w:val="22"/>
      <w:lang w:eastAsia="en-US"/>
    </w:rPr>
  </w:style>
  <w:style w:type="paragraph" w:styleId="ConsPlusNormal1" w:customStyle="1">
    <w:name w:val="ConsPlusNormal"/>
    <w:qFormat/>
    <w:rsid w:val="00836e84"/>
    <w:pPr>
      <w:widowControl/>
      <w:bidi w:val="0"/>
      <w:jc w:val="left"/>
    </w:pPr>
    <w:rPr>
      <w:rFonts w:ascii="Arial" w:hAnsi="Arial" w:eastAsia="Times New Roman" w:cs="Arial"/>
      <w:color w:val="auto"/>
      <w:kern w:val="0"/>
      <w:sz w:val="20"/>
      <w:szCs w:val="20"/>
      <w:lang w:val="ru-RU" w:eastAsia="ru-RU" w:bidi="ar-SA"/>
    </w:rPr>
  </w:style>
  <w:style w:type="paragraph" w:styleId="Style19" w:customStyle="1">
    <w:name w:val="Header"/>
    <w:basedOn w:val="Normal"/>
    <w:rsid w:val="00df2111"/>
    <w:pPr>
      <w:tabs>
        <w:tab w:val="clear" w:pos="720"/>
        <w:tab w:val="center" w:pos="4677" w:leader="none"/>
        <w:tab w:val="right" w:pos="9355" w:leader="none"/>
      </w:tabs>
    </w:pPr>
    <w:rPr/>
  </w:style>
  <w:style w:type="paragraph" w:styleId="21" w:customStyle="1">
    <w:name w:val="Основной текст 21"/>
    <w:basedOn w:val="Normal"/>
    <w:qFormat/>
    <w:rsid w:val="000165ca"/>
    <w:pPr>
      <w:suppressAutoHyphens w:val="true"/>
      <w:ind w:firstLine="567"/>
      <w:jc w:val="both"/>
    </w:pPr>
    <w:rPr>
      <w:rFonts w:ascii="Arial" w:hAnsi="Arial" w:cs="Arial"/>
      <w:sz w:val="24"/>
      <w:szCs w:val="24"/>
      <w:lang w:eastAsia="ar-SA"/>
    </w:rPr>
  </w:style>
  <w:style w:type="paragraph" w:styleId="Style20">
    <w:name w:val="Title"/>
    <w:basedOn w:val="Normal"/>
    <w:qFormat/>
    <w:rsid w:val="00ac0098"/>
    <w:pPr>
      <w:keepLines/>
      <w:widowControl w:val="false"/>
      <w:ind w:firstLine="567"/>
      <w:jc w:val="center"/>
    </w:pPr>
    <w:rPr>
      <w:rFonts w:ascii="Arial" w:hAnsi="Arial"/>
      <w:b/>
      <w:kern w:val="2"/>
      <w:sz w:val="28"/>
      <w:szCs w:val="24"/>
    </w:rPr>
  </w:style>
  <w:style w:type="paragraph" w:styleId="131" w:customStyle="1">
    <w:name w:val="Обычный +13 пт"/>
    <w:basedOn w:val="Normal"/>
    <w:qFormat/>
    <w:rsid w:val="002070db"/>
    <w:pPr>
      <w:ind w:firstLine="567"/>
      <w:jc w:val="both"/>
    </w:pPr>
    <w:rPr>
      <w:rFonts w:ascii="Arial" w:hAnsi="Arial"/>
      <w:sz w:val="18"/>
      <w:szCs w:val="18"/>
    </w:rPr>
  </w:style>
  <w:style w:type="paragraph" w:styleId="Text" w:customStyle="1">
    <w:name w:val="text"/>
    <w:basedOn w:val="Normal"/>
    <w:qFormat/>
    <w:rsid w:val="002070db"/>
    <w:pPr>
      <w:ind w:firstLine="567"/>
      <w:jc w:val="both"/>
    </w:pPr>
    <w:rPr>
      <w:rFonts w:ascii="Arial" w:hAnsi="Arial" w:cs="Arial"/>
      <w:sz w:val="24"/>
      <w:szCs w:val="24"/>
    </w:rPr>
  </w:style>
  <w:style w:type="paragraph" w:styleId="Style81" w:customStyle="1">
    <w:name w:val="Style8"/>
    <w:basedOn w:val="Normal"/>
    <w:qFormat/>
    <w:rsid w:val="00f47c9e"/>
    <w:pPr>
      <w:widowControl w:val="false"/>
      <w:spacing w:lineRule="exact" w:line="322"/>
      <w:ind w:firstLine="696"/>
      <w:jc w:val="both"/>
    </w:pPr>
    <w:rPr>
      <w:sz w:val="24"/>
      <w:szCs w:val="24"/>
    </w:rPr>
  </w:style>
  <w:style w:type="paragraph" w:styleId="ConsPlusTitle" w:customStyle="1">
    <w:name w:val="ConsPlusTitle"/>
    <w:qFormat/>
    <w:rsid w:val="00b62d78"/>
    <w:pPr>
      <w:widowControl w:val="false"/>
      <w:suppressAutoHyphens w:val="true"/>
      <w:bidi w:val="0"/>
      <w:jc w:val="left"/>
    </w:pPr>
    <w:rPr>
      <w:rFonts w:ascii="Arial" w:hAnsi="Arial" w:eastAsia="Times New Roman" w:cs="Arial"/>
      <w:b/>
      <w:bCs/>
      <w:color w:val="auto"/>
      <w:kern w:val="0"/>
      <w:sz w:val="20"/>
      <w:szCs w:val="20"/>
      <w:lang w:val="ru-RU" w:eastAsia="ar-SA" w:bidi="ar-SA"/>
    </w:rPr>
  </w:style>
  <w:style w:type="paragraph" w:styleId="12" w:customStyle="1">
    <w:name w:val="Знак Знак Знак Знак1"/>
    <w:basedOn w:val="Normal"/>
    <w:qFormat/>
    <w:rsid w:val="001079ce"/>
    <w:pPr>
      <w:spacing w:beforeAutospacing="1" w:afterAutospacing="1"/>
      <w:jc w:val="both"/>
    </w:pPr>
    <w:rPr>
      <w:rFonts w:ascii="Tahoma" w:hAnsi="Tahoma" w:cs="Tahoma"/>
      <w:lang w:val="en-US" w:eastAsia="en-US"/>
    </w:rPr>
  </w:style>
  <w:style w:type="paragraph" w:styleId="NoSpacing">
    <w:name w:val="No Spacing"/>
    <w:qFormat/>
    <w:rsid w:val="00190f9f"/>
    <w:pPr>
      <w:widowControl/>
      <w:suppressAutoHyphens w:val="true"/>
      <w:bidi w:val="0"/>
      <w:jc w:val="left"/>
    </w:pPr>
    <w:rPr>
      <w:rFonts w:ascii="Times New Roman" w:hAnsi="Times New Roman" w:eastAsia="Times New Roman" w:cs="Times New Roman"/>
      <w:color w:val="auto"/>
      <w:kern w:val="0"/>
      <w:sz w:val="24"/>
      <w:szCs w:val="24"/>
      <w:lang w:val="ru-RU" w:eastAsia="ar-SA" w:bidi="ar-SA"/>
    </w:rPr>
  </w:style>
  <w:style w:type="paragraph" w:styleId="Consplusnormal2" w:customStyle="1">
    <w:name w:val="consplusnormal"/>
    <w:basedOn w:val="Normal"/>
    <w:qFormat/>
    <w:rsid w:val="003b2a4e"/>
    <w:pPr/>
    <w:rPr>
      <w:rFonts w:ascii="Arial" w:hAnsi="Arial" w:cs="Arial"/>
    </w:rPr>
  </w:style>
  <w:style w:type="paragraph" w:styleId="ConsPlusCell" w:customStyle="1">
    <w:name w:val="ConsPlusCell"/>
    <w:qFormat/>
    <w:rsid w:val="00605466"/>
    <w:pPr>
      <w:widowControl/>
      <w:bidi w:val="0"/>
      <w:jc w:val="left"/>
    </w:pPr>
    <w:rPr>
      <w:rFonts w:ascii="Arial" w:hAnsi="Arial" w:eastAsia="Times New Roman" w:cs="Arial"/>
      <w:color w:val="auto"/>
      <w:kern w:val="0"/>
      <w:sz w:val="20"/>
      <w:szCs w:val="20"/>
      <w:lang w:val="ru-RU" w:eastAsia="ru-RU" w:bidi="ar-SA"/>
    </w:rPr>
  </w:style>
  <w:style w:type="paragraph" w:styleId="Style21" w:customStyle="1">
    <w:name w:val="Знак"/>
    <w:basedOn w:val="Normal"/>
    <w:qFormat/>
    <w:rsid w:val="00605466"/>
    <w:pPr>
      <w:spacing w:lineRule="exact" w:line="240" w:before="0" w:after="160"/>
      <w:ind w:firstLine="567"/>
      <w:jc w:val="both"/>
    </w:pPr>
    <w:rPr>
      <w:rFonts w:ascii="Arial" w:hAnsi="Arial" w:cs="Arial"/>
      <w:lang w:val="en-US" w:eastAsia="en-US"/>
    </w:rPr>
  </w:style>
  <w:style w:type="paragraph" w:styleId="ConsPlusNonformat" w:customStyle="1">
    <w:name w:val="ConsPlusNonformat"/>
    <w:qFormat/>
    <w:rsid w:val="00ca42c2"/>
    <w:pPr>
      <w:widowControl/>
      <w:bidi w:val="0"/>
      <w:jc w:val="left"/>
    </w:pPr>
    <w:rPr>
      <w:rFonts w:ascii="Courier New" w:hAnsi="Courier New" w:eastAsia="Times New Roman" w:cs="Courier New"/>
      <w:color w:val="auto"/>
      <w:kern w:val="0"/>
      <w:sz w:val="20"/>
      <w:szCs w:val="20"/>
      <w:lang w:val="ru-RU" w:eastAsia="ru-RU" w:bidi="ar-SA"/>
    </w:rPr>
  </w:style>
  <w:style w:type="paragraph" w:styleId="Style22">
    <w:name w:val="Endnote Text"/>
    <w:basedOn w:val="Normal"/>
    <w:link w:val="a7"/>
    <w:rsid w:val="00940e27"/>
    <w:pPr/>
    <w:rPr/>
  </w:style>
  <w:style w:type="paragraph" w:styleId="Style23" w:customStyle="1">
    <w:name w:val="Footnote Text"/>
    <w:basedOn w:val="Normal"/>
    <w:semiHidden/>
    <w:rsid w:val="00615b2c"/>
    <w:pPr/>
    <w:rPr/>
  </w:style>
  <w:style w:type="paragraph" w:styleId="HTMLPreformatted">
    <w:name w:val="HTML Preformatted"/>
    <w:basedOn w:val="Normal"/>
    <w:uiPriority w:val="99"/>
    <w:unhideWhenUsed/>
    <w:qFormat/>
    <w:rsid w:val="000c131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Style24" w:customStyle="1">
    <w:name w:val="Содержимое врезки"/>
    <w:basedOn w:val="Normal"/>
    <w:qFormat/>
    <w:rsid w:val="003f3947"/>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7">
    <w:name w:val="Table Grid"/>
    <w:basedOn w:val="a1"/>
    <w:rsid w:val="00a35ac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C76B7F0E8F60E82C2F711E20CF6AA4711832C036D3773CCF38F904B00111DDA3EA671E0E876A547348764v1g1H"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EB1F-2CBF-4146-9CE4-AD10EE7B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LibreOffice/6.2.4.2$Windows_x86 LibreOffice_project/2412653d852ce75f65fbfa83fb7e7b669a126d64</Application>
  <Pages>5</Pages>
  <Words>1225</Words>
  <Characters>9611</Characters>
  <CharactersWithSpaces>10884</CharactersWithSpaces>
  <Paragraphs>62</Paragraphs>
  <Company>12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2022-05-13T10:28:00Z</dcterms:created>
  <dc:creator>Мальцев Роман Николаевич</dc:creator>
  <dc:description/>
  <dc:language>ru-RU</dc:language>
  <cp:lastModifiedBy/>
  <cp:lastPrinted>2022-06-27T10:10:20Z</cp:lastPrinted>
  <dcterms:modified xsi:type="dcterms:W3CDTF">2022-06-27T10:11:29Z</dcterms:modified>
  <cp:revision>10</cp:revision>
  <dc:subject/>
  <dc:title>Начальнику  управления финансов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